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32A4" w14:textId="77777777" w:rsidR="00B64F21" w:rsidRDefault="00E8721B" w:rsidP="00E263D1">
      <w:pPr>
        <w:pStyle w:val="21"/>
        <w:jc w:val="right"/>
        <w:rPr>
          <w:b w:val="0"/>
          <w:bCs/>
          <w:sz w:val="28"/>
        </w:rPr>
      </w:pPr>
      <w:r>
        <w:rPr>
          <w:b w:val="0"/>
          <w:bCs/>
          <w:noProof/>
          <w:sz w:val="28"/>
        </w:rPr>
        <w:drawing>
          <wp:inline distT="0" distB="0" distL="0" distR="0" wp14:anchorId="40E4396E" wp14:editId="0E7C0D33">
            <wp:extent cx="6477000" cy="1285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D58058" w14:textId="77777777" w:rsidR="007E0883" w:rsidRPr="00496A02" w:rsidRDefault="00496A02" w:rsidP="00496A02">
      <w:pPr>
        <w:jc w:val="center"/>
        <w:rPr>
          <w:b/>
          <w:color w:val="FF0000"/>
          <w:sz w:val="60"/>
          <w:szCs w:val="60"/>
        </w:rPr>
      </w:pPr>
      <w:r w:rsidRPr="00496A02">
        <w:rPr>
          <w:b/>
          <w:color w:val="FF0000"/>
          <w:sz w:val="60"/>
          <w:szCs w:val="60"/>
        </w:rPr>
        <w:t>Могилев – Гомель - Ветка</w:t>
      </w:r>
    </w:p>
    <w:p w14:paraId="0BA95D61" w14:textId="77777777" w:rsidR="00496A02" w:rsidRPr="00496A02" w:rsidRDefault="00496A02" w:rsidP="00496A02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  <w:r w:rsidRPr="00496A02">
        <w:rPr>
          <w:b/>
          <w:sz w:val="32"/>
          <w:szCs w:val="32"/>
        </w:rPr>
        <w:t>19-20 сентября 2026 г.</w:t>
      </w:r>
    </w:p>
    <w:p w14:paraId="7B70088F" w14:textId="77777777" w:rsidR="00496A02" w:rsidRDefault="00496A02" w:rsidP="007E0883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14:paraId="14054A3E" w14:textId="77777777" w:rsidR="00B270F3" w:rsidRPr="003F0112" w:rsidRDefault="00B270F3" w:rsidP="00B270F3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>1 день.</w:t>
      </w:r>
    </w:p>
    <w:p w14:paraId="29FDDC67" w14:textId="77777777" w:rsidR="007E0883" w:rsidRPr="003F0112" w:rsidRDefault="007E0883" w:rsidP="00496A02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0112">
        <w:rPr>
          <w:b/>
          <w:sz w:val="24"/>
          <w:szCs w:val="24"/>
        </w:rPr>
        <w:t>06:00</w:t>
      </w:r>
      <w:r w:rsidRPr="003F0112">
        <w:rPr>
          <w:sz w:val="24"/>
          <w:szCs w:val="24"/>
        </w:rPr>
        <w:t xml:space="preserve"> – отправление из Брянска</w:t>
      </w:r>
    </w:p>
    <w:p w14:paraId="0AFD37E2" w14:textId="77777777" w:rsidR="007E0883" w:rsidRPr="003F0112" w:rsidRDefault="007E0883" w:rsidP="00496A02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0112">
        <w:rPr>
          <w:b/>
          <w:sz w:val="24"/>
          <w:szCs w:val="24"/>
        </w:rPr>
        <w:t>11:</w:t>
      </w:r>
      <w:r w:rsidR="006A2DC9" w:rsidRPr="003F0112">
        <w:rPr>
          <w:b/>
          <w:sz w:val="24"/>
          <w:szCs w:val="24"/>
        </w:rPr>
        <w:t>3</w:t>
      </w:r>
      <w:r w:rsidRPr="003F0112">
        <w:rPr>
          <w:b/>
          <w:sz w:val="24"/>
          <w:szCs w:val="24"/>
        </w:rPr>
        <w:t>0</w:t>
      </w:r>
      <w:r w:rsidRPr="003F0112">
        <w:rPr>
          <w:sz w:val="24"/>
          <w:szCs w:val="24"/>
        </w:rPr>
        <w:t xml:space="preserve"> – прибытие в Могилев. Встреча с экскурсоводом.</w:t>
      </w:r>
    </w:p>
    <w:p w14:paraId="2F559220" w14:textId="77777777" w:rsidR="007E0883" w:rsidRPr="003F0112" w:rsidRDefault="007E0883" w:rsidP="00496A02">
      <w:pPr>
        <w:suppressAutoHyphens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>Обзорная экскурсия по Могилеву.</w:t>
      </w:r>
    </w:p>
    <w:p w14:paraId="00D391DF" w14:textId="77777777" w:rsidR="007E0883" w:rsidRPr="003F0112" w:rsidRDefault="007E0883" w:rsidP="00496A02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0112">
        <w:rPr>
          <w:sz w:val="24"/>
          <w:szCs w:val="24"/>
        </w:rPr>
        <w:t xml:space="preserve">Богатая историей </w:t>
      </w:r>
      <w:r w:rsidRPr="003F0112">
        <w:rPr>
          <w:b/>
          <w:sz w:val="24"/>
          <w:szCs w:val="24"/>
        </w:rPr>
        <w:t>Советская площадь</w:t>
      </w:r>
      <w:r w:rsidRPr="003F0112">
        <w:rPr>
          <w:sz w:val="24"/>
          <w:szCs w:val="24"/>
        </w:rPr>
        <w:t xml:space="preserve"> издавна служила не только местом для торговли, но и для собраний жителей города. А с 17 в. Стала общественным центром Могилева. Когда-то здесь был заложен Могилевский замок, а в начале 20-го века находилась </w:t>
      </w:r>
      <w:proofErr w:type="gramStart"/>
      <w:r w:rsidRPr="003F0112">
        <w:rPr>
          <w:sz w:val="24"/>
          <w:szCs w:val="24"/>
        </w:rPr>
        <w:t>Ставка  Николая</w:t>
      </w:r>
      <w:proofErr w:type="gramEnd"/>
      <w:r w:rsidRPr="003F0112">
        <w:rPr>
          <w:sz w:val="24"/>
          <w:szCs w:val="24"/>
        </w:rPr>
        <w:t xml:space="preserve"> </w:t>
      </w:r>
      <w:r w:rsidRPr="003F0112">
        <w:rPr>
          <w:sz w:val="24"/>
          <w:szCs w:val="24"/>
          <w:lang w:val="en-US"/>
        </w:rPr>
        <w:t>II</w:t>
      </w:r>
      <w:r w:rsidRPr="003F0112">
        <w:rPr>
          <w:sz w:val="24"/>
          <w:szCs w:val="24"/>
        </w:rPr>
        <w:t xml:space="preserve">. Построенная изначально в 1679-1681 годах, </w:t>
      </w:r>
      <w:r w:rsidRPr="003F0112">
        <w:rPr>
          <w:b/>
          <w:sz w:val="24"/>
          <w:szCs w:val="24"/>
        </w:rPr>
        <w:t>Могилевская ратуша</w:t>
      </w:r>
      <w:r w:rsidRPr="003F0112">
        <w:rPr>
          <w:sz w:val="24"/>
          <w:szCs w:val="24"/>
        </w:rPr>
        <w:t xml:space="preserve">, по мнению специалистов, являлась одним из лучших произведений гражданской архитектуры Беларуси 17 в. За годы Великой Отечественной войны ратуша была сильно повреждена, но выстояла. В июне 2008 года в рамках празднования Дня города состоялось открытие восстановленной ратуши. </w:t>
      </w:r>
      <w:r w:rsidRPr="003F0112">
        <w:rPr>
          <w:b/>
          <w:sz w:val="24"/>
          <w:szCs w:val="24"/>
        </w:rPr>
        <w:t>Драматический театр</w:t>
      </w:r>
      <w:r w:rsidRPr="003F0112">
        <w:rPr>
          <w:sz w:val="24"/>
          <w:szCs w:val="24"/>
        </w:rPr>
        <w:t xml:space="preserve">, построенный в 19 в., стал первым в Беларуси отдельным театральным зданием. Находящийся неподалеку </w:t>
      </w:r>
      <w:r w:rsidRPr="003F0112">
        <w:rPr>
          <w:b/>
          <w:sz w:val="24"/>
          <w:szCs w:val="24"/>
        </w:rPr>
        <w:t>костел Святого Станислава</w:t>
      </w:r>
      <w:r w:rsidRPr="003F0112">
        <w:rPr>
          <w:sz w:val="24"/>
          <w:szCs w:val="24"/>
        </w:rPr>
        <w:t xml:space="preserve"> имеет свою захватывающую историю. Популярны среди туристов и жителей города пешеходная </w:t>
      </w:r>
      <w:r w:rsidRPr="003F0112">
        <w:rPr>
          <w:b/>
          <w:sz w:val="24"/>
          <w:szCs w:val="24"/>
        </w:rPr>
        <w:t>Ленинская улица</w:t>
      </w:r>
      <w:r w:rsidRPr="003F0112">
        <w:rPr>
          <w:sz w:val="24"/>
          <w:szCs w:val="24"/>
        </w:rPr>
        <w:t xml:space="preserve"> и </w:t>
      </w:r>
      <w:r w:rsidRPr="003F0112">
        <w:rPr>
          <w:b/>
          <w:sz w:val="24"/>
          <w:szCs w:val="24"/>
        </w:rPr>
        <w:t>площадь Звезд</w:t>
      </w:r>
      <w:r w:rsidRPr="003F0112">
        <w:rPr>
          <w:sz w:val="24"/>
          <w:szCs w:val="24"/>
        </w:rPr>
        <w:t xml:space="preserve"> со статуей Звездочета, способного исполнить самые заветные желания.</w:t>
      </w:r>
    </w:p>
    <w:p w14:paraId="4F8FCCFC" w14:textId="77777777" w:rsidR="00496A02" w:rsidRPr="003F0112" w:rsidRDefault="007E0883" w:rsidP="00496A02">
      <w:pPr>
        <w:suppressAutoHyphens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>Обед</w:t>
      </w:r>
      <w:r w:rsidR="00FD21B8" w:rsidRPr="003F0112">
        <w:rPr>
          <w:b/>
          <w:sz w:val="24"/>
          <w:szCs w:val="24"/>
        </w:rPr>
        <w:t xml:space="preserve"> в ресторане города</w:t>
      </w:r>
      <w:r w:rsidR="0085528A" w:rsidRPr="003F0112">
        <w:rPr>
          <w:b/>
          <w:sz w:val="24"/>
          <w:szCs w:val="24"/>
        </w:rPr>
        <w:t xml:space="preserve"> </w:t>
      </w:r>
      <w:r w:rsidRPr="003F0112">
        <w:rPr>
          <w:b/>
          <w:sz w:val="24"/>
          <w:szCs w:val="24"/>
        </w:rPr>
        <w:t xml:space="preserve"> </w:t>
      </w:r>
    </w:p>
    <w:p w14:paraId="5AB7C97F" w14:textId="77777777" w:rsidR="00496A02" w:rsidRPr="00496A02" w:rsidRDefault="007E0883" w:rsidP="00496A02">
      <w:pPr>
        <w:suppressAutoHyphens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>Посещение мемориальн</w:t>
      </w:r>
      <w:r w:rsidR="00496A02" w:rsidRPr="003F0112">
        <w:rPr>
          <w:b/>
          <w:sz w:val="24"/>
          <w:szCs w:val="24"/>
        </w:rPr>
        <w:t>ого комплекса «</w:t>
      </w:r>
      <w:proofErr w:type="spellStart"/>
      <w:r w:rsidR="00496A02" w:rsidRPr="003F0112">
        <w:rPr>
          <w:b/>
          <w:sz w:val="24"/>
          <w:szCs w:val="24"/>
        </w:rPr>
        <w:t>Буйничское</w:t>
      </w:r>
      <w:proofErr w:type="spellEnd"/>
      <w:r w:rsidR="00496A02" w:rsidRPr="003F0112">
        <w:rPr>
          <w:b/>
          <w:sz w:val="24"/>
          <w:szCs w:val="24"/>
        </w:rPr>
        <w:t xml:space="preserve"> поле» </w:t>
      </w:r>
      <w:r w:rsidR="00EC26F3" w:rsidRPr="003F0112">
        <w:rPr>
          <w:b/>
          <w:sz w:val="24"/>
          <w:szCs w:val="24"/>
        </w:rPr>
        <w:t>и Музея</w:t>
      </w:r>
      <w:r w:rsidR="00496A02" w:rsidRPr="003F0112">
        <w:rPr>
          <w:b/>
          <w:sz w:val="24"/>
          <w:szCs w:val="24"/>
        </w:rPr>
        <w:t xml:space="preserve"> Истории г.</w:t>
      </w:r>
      <w:r w:rsidR="00EC26F3" w:rsidRPr="003F0112">
        <w:rPr>
          <w:b/>
          <w:sz w:val="24"/>
          <w:szCs w:val="24"/>
        </w:rPr>
        <w:t xml:space="preserve"> </w:t>
      </w:r>
      <w:r w:rsidR="00496A02" w:rsidRPr="003F0112">
        <w:rPr>
          <w:b/>
          <w:sz w:val="24"/>
          <w:szCs w:val="24"/>
        </w:rPr>
        <w:t xml:space="preserve">Могилев.  </w:t>
      </w:r>
      <w:r w:rsidR="00496A02" w:rsidRPr="003F0112">
        <w:rPr>
          <w:sz w:val="24"/>
          <w:szCs w:val="24"/>
        </w:rPr>
        <w:t xml:space="preserve">Музей был открыт </w:t>
      </w:r>
      <w:r w:rsidR="00496A02" w:rsidRPr="003F0112">
        <w:rPr>
          <w:bCs/>
          <w:sz w:val="24"/>
          <w:szCs w:val="24"/>
        </w:rPr>
        <w:t xml:space="preserve">5 июля 2025 г. </w:t>
      </w:r>
      <w:r w:rsidR="00496A02" w:rsidRPr="00496A02">
        <w:rPr>
          <w:bCs/>
          <w:sz w:val="24"/>
          <w:szCs w:val="24"/>
        </w:rPr>
        <w:t>Здание музея</w:t>
      </w:r>
      <w:r w:rsidR="00496A02" w:rsidRPr="00496A02">
        <w:rPr>
          <w:sz w:val="24"/>
          <w:szCs w:val="24"/>
        </w:rPr>
        <w:t> выполнено в виде </w:t>
      </w:r>
      <w:r w:rsidR="00496A02" w:rsidRPr="00496A02">
        <w:rPr>
          <w:bCs/>
          <w:sz w:val="24"/>
          <w:szCs w:val="24"/>
        </w:rPr>
        <w:t>ордена Отечественной войны</w:t>
      </w:r>
      <w:r w:rsidR="00496A02" w:rsidRPr="00496A02">
        <w:rPr>
          <w:sz w:val="24"/>
          <w:szCs w:val="24"/>
        </w:rPr>
        <w:t>. В 16 залах на двух этажах рассказывается не только о военном прошлом, но и об истории Могилевского края, успехах региона и жителей</w:t>
      </w:r>
      <w:r w:rsidR="00EC26F3" w:rsidRPr="003F0112">
        <w:rPr>
          <w:sz w:val="24"/>
          <w:szCs w:val="24"/>
        </w:rPr>
        <w:t>.</w:t>
      </w:r>
    </w:p>
    <w:p w14:paraId="57B9EC4B" w14:textId="77777777" w:rsidR="007E0883" w:rsidRPr="003F0112" w:rsidRDefault="007E0883" w:rsidP="00496A02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0112">
        <w:rPr>
          <w:b/>
          <w:sz w:val="24"/>
          <w:szCs w:val="24"/>
        </w:rPr>
        <w:t>Посещение культурно-развлекательного комплекса «Корчма»</w:t>
      </w:r>
      <w:r w:rsidR="00496A02" w:rsidRPr="003F0112">
        <w:rPr>
          <w:b/>
          <w:sz w:val="24"/>
          <w:szCs w:val="24"/>
        </w:rPr>
        <w:t xml:space="preserve">, </w:t>
      </w:r>
      <w:r w:rsidR="00496A02" w:rsidRPr="003F0112">
        <w:rPr>
          <w:sz w:val="24"/>
          <w:szCs w:val="24"/>
        </w:rPr>
        <w:t>так называемого</w:t>
      </w:r>
      <w:r w:rsidR="00496A02" w:rsidRPr="003F0112">
        <w:rPr>
          <w:b/>
          <w:sz w:val="24"/>
          <w:szCs w:val="24"/>
        </w:rPr>
        <w:t xml:space="preserve"> «Города Мастеров»</w:t>
      </w:r>
      <w:r w:rsidRPr="003F0112">
        <w:rPr>
          <w:b/>
          <w:sz w:val="24"/>
          <w:szCs w:val="24"/>
        </w:rPr>
        <w:t>,</w:t>
      </w:r>
      <w:r w:rsidRPr="003F0112">
        <w:rPr>
          <w:sz w:val="24"/>
          <w:szCs w:val="24"/>
        </w:rPr>
        <w:t xml:space="preserve"> построенного в стиле помещичьей усадьбы 19 в. Здесь вы посетите музей под открытым небом «Белорусская этнографическая деревня 19 века». Можно зайти в домики и увидеть работу мастеров-ремесленников: гончара, ткача, плотника, попробовать в домике пекаря вкусные пироги, а также приобрести сувениры.</w:t>
      </w:r>
    </w:p>
    <w:p w14:paraId="12AAED50" w14:textId="77777777" w:rsidR="007E0883" w:rsidRPr="003F0112" w:rsidRDefault="007E0883" w:rsidP="00496A02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0112">
        <w:rPr>
          <w:b/>
          <w:sz w:val="24"/>
          <w:szCs w:val="24"/>
        </w:rPr>
        <w:t>Посещение зоосада.</w:t>
      </w:r>
      <w:r w:rsidRPr="003F0112">
        <w:rPr>
          <w:sz w:val="24"/>
          <w:szCs w:val="24"/>
        </w:rPr>
        <w:t xml:space="preserve"> В обширных вольерах содержатся дикие животные: косули, кабаны, лоси, олени, волки, медведь, тигр; вы также полюбуетесь на зубров в естественной среде обитания. Сафари по железной дороге в зоосаде на поезде, разработанном в Италии. Здесь можно увидеть главную достопримечательность белоруской фауны – беловежского зубра, а также лань европейскую и оленя пятнистого.</w:t>
      </w:r>
    </w:p>
    <w:p w14:paraId="425ED766" w14:textId="77777777" w:rsidR="00B270F3" w:rsidRPr="003F0112" w:rsidRDefault="007E0883" w:rsidP="00496A02">
      <w:pPr>
        <w:suppressAutoHyphens/>
        <w:ind w:firstLine="709"/>
        <w:jc w:val="both"/>
        <w:rPr>
          <w:b/>
          <w:sz w:val="24"/>
          <w:szCs w:val="24"/>
        </w:rPr>
      </w:pPr>
      <w:proofErr w:type="gramStart"/>
      <w:r w:rsidRPr="003F0112">
        <w:rPr>
          <w:b/>
          <w:sz w:val="24"/>
          <w:szCs w:val="24"/>
        </w:rPr>
        <w:t xml:space="preserve">17:30 </w:t>
      </w:r>
      <w:r w:rsidR="00B270F3" w:rsidRPr="003F0112">
        <w:rPr>
          <w:b/>
          <w:sz w:val="24"/>
          <w:szCs w:val="24"/>
        </w:rPr>
        <w:t xml:space="preserve"> -</w:t>
      </w:r>
      <w:proofErr w:type="gramEnd"/>
      <w:r w:rsidR="00B270F3" w:rsidRPr="003F0112">
        <w:rPr>
          <w:b/>
          <w:sz w:val="24"/>
          <w:szCs w:val="24"/>
        </w:rPr>
        <w:t xml:space="preserve"> Размещение в гостинице. Свободное время.</w:t>
      </w:r>
    </w:p>
    <w:p w14:paraId="4B7A4CE1" w14:textId="77777777" w:rsidR="00B270F3" w:rsidRPr="003F0112" w:rsidRDefault="00B270F3" w:rsidP="00496A02">
      <w:pPr>
        <w:suppressAutoHyphens/>
        <w:ind w:firstLine="709"/>
        <w:jc w:val="both"/>
        <w:rPr>
          <w:b/>
          <w:sz w:val="24"/>
          <w:szCs w:val="24"/>
        </w:rPr>
      </w:pPr>
    </w:p>
    <w:p w14:paraId="2DE43200" w14:textId="77777777" w:rsidR="00B270F3" w:rsidRPr="003F0112" w:rsidRDefault="00B270F3" w:rsidP="00B270F3">
      <w:pPr>
        <w:suppressAutoHyphens/>
        <w:ind w:firstLine="709"/>
        <w:jc w:val="center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>2 день.</w:t>
      </w:r>
    </w:p>
    <w:p w14:paraId="265EF0CF" w14:textId="77777777" w:rsidR="00B270F3" w:rsidRPr="003F0112" w:rsidRDefault="00B270F3" w:rsidP="00EC26F3">
      <w:pPr>
        <w:suppressAutoHyphens/>
        <w:ind w:firstLine="720"/>
        <w:jc w:val="both"/>
        <w:rPr>
          <w:sz w:val="24"/>
          <w:szCs w:val="24"/>
        </w:rPr>
      </w:pPr>
      <w:r w:rsidRPr="003F0112">
        <w:rPr>
          <w:b/>
          <w:sz w:val="24"/>
          <w:szCs w:val="24"/>
        </w:rPr>
        <w:t xml:space="preserve">Завтрак </w:t>
      </w:r>
      <w:r w:rsidRPr="003F0112">
        <w:rPr>
          <w:sz w:val="24"/>
          <w:szCs w:val="24"/>
        </w:rPr>
        <w:t>в кафе гостиницы</w:t>
      </w:r>
      <w:r w:rsidRPr="003F0112">
        <w:rPr>
          <w:b/>
          <w:sz w:val="24"/>
          <w:szCs w:val="24"/>
        </w:rPr>
        <w:t xml:space="preserve">. </w:t>
      </w:r>
      <w:r w:rsidRPr="003F0112">
        <w:rPr>
          <w:sz w:val="24"/>
          <w:szCs w:val="24"/>
        </w:rPr>
        <w:t>Освобождение номеров.</w:t>
      </w:r>
    </w:p>
    <w:p w14:paraId="234901A1" w14:textId="77777777" w:rsidR="00B270F3" w:rsidRPr="003F0112" w:rsidRDefault="00B270F3" w:rsidP="00EC26F3">
      <w:pPr>
        <w:suppressAutoHyphens/>
        <w:ind w:firstLine="720"/>
        <w:jc w:val="both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>8:00 – 11:00 – переезд в Гомель.</w:t>
      </w:r>
    </w:p>
    <w:p w14:paraId="42D03B74" w14:textId="77777777" w:rsidR="00B270F3" w:rsidRPr="003F0112" w:rsidRDefault="00B270F3" w:rsidP="00EC26F3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F0112">
        <w:rPr>
          <w:b/>
          <w:bCs/>
          <w:sz w:val="24"/>
          <w:szCs w:val="24"/>
        </w:rPr>
        <w:t xml:space="preserve">Гомель </w:t>
      </w:r>
      <w:r w:rsidRPr="003F0112">
        <w:rPr>
          <w:sz w:val="24"/>
          <w:szCs w:val="24"/>
        </w:rPr>
        <w:t xml:space="preserve">— один из старейших городов Беларуси. В 1772 году Гомель вошел в состав Российского государства и был подарен Екатериной II генерал-фельдмаршалу графу Петру Александровичу Румянцеву-Задунайскому «за заслуги </w:t>
      </w:r>
      <w:proofErr w:type="gramStart"/>
      <w:r w:rsidRPr="003F0112">
        <w:rPr>
          <w:sz w:val="24"/>
          <w:szCs w:val="24"/>
        </w:rPr>
        <w:t>перед  Отечеством</w:t>
      </w:r>
      <w:proofErr w:type="gramEnd"/>
      <w:r w:rsidRPr="003F0112">
        <w:rPr>
          <w:sz w:val="24"/>
          <w:szCs w:val="24"/>
        </w:rPr>
        <w:t>».</w:t>
      </w:r>
    </w:p>
    <w:p w14:paraId="4985B34C" w14:textId="77777777" w:rsidR="00B270F3" w:rsidRPr="003F0112" w:rsidRDefault="00B270F3" w:rsidP="00EC26F3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F0112">
        <w:rPr>
          <w:sz w:val="24"/>
          <w:szCs w:val="24"/>
        </w:rPr>
        <w:t xml:space="preserve">Великолепный </w:t>
      </w:r>
      <w:r w:rsidRPr="003F0112">
        <w:rPr>
          <w:b/>
          <w:bCs/>
          <w:sz w:val="24"/>
          <w:szCs w:val="24"/>
        </w:rPr>
        <w:t>Дворец</w:t>
      </w:r>
      <w:r w:rsidRPr="003F0112">
        <w:rPr>
          <w:sz w:val="24"/>
          <w:szCs w:val="24"/>
        </w:rPr>
        <w:t xml:space="preserve">, заложенный по его приказу на высоком правом берегу </w:t>
      </w:r>
      <w:proofErr w:type="spellStart"/>
      <w:r w:rsidRPr="003F0112">
        <w:rPr>
          <w:sz w:val="24"/>
          <w:szCs w:val="24"/>
        </w:rPr>
        <w:t>р.Сож</w:t>
      </w:r>
      <w:proofErr w:type="spellEnd"/>
      <w:r w:rsidRPr="003F0112">
        <w:rPr>
          <w:sz w:val="24"/>
          <w:szCs w:val="24"/>
        </w:rPr>
        <w:t xml:space="preserve">, до сих пор остается главной достопримечательностью Гомеля. Позже </w:t>
      </w:r>
      <w:proofErr w:type="spellStart"/>
      <w:r w:rsidRPr="003F0112">
        <w:rPr>
          <w:sz w:val="24"/>
          <w:szCs w:val="24"/>
        </w:rPr>
        <w:t>Румянцевская</w:t>
      </w:r>
      <w:proofErr w:type="spellEnd"/>
      <w:r w:rsidRPr="003F0112">
        <w:rPr>
          <w:sz w:val="24"/>
          <w:szCs w:val="24"/>
        </w:rPr>
        <w:t xml:space="preserve"> усадьба с дворцом была приобретена князем Варшавским И. Ф. Паскевичем, семья которого владела им до 1917 года. </w:t>
      </w:r>
      <w:proofErr w:type="gramStart"/>
      <w:r w:rsidRPr="003F0112">
        <w:rPr>
          <w:sz w:val="24"/>
          <w:szCs w:val="24"/>
        </w:rPr>
        <w:t>Общая  композиция</w:t>
      </w:r>
      <w:proofErr w:type="gramEnd"/>
      <w:r w:rsidRPr="003F0112">
        <w:rPr>
          <w:sz w:val="24"/>
          <w:szCs w:val="24"/>
        </w:rPr>
        <w:t xml:space="preserve"> дворца сохранилась без значительных изменений до настоящего времени. В </w:t>
      </w:r>
      <w:r w:rsidRPr="003F0112">
        <w:rPr>
          <w:sz w:val="24"/>
          <w:szCs w:val="24"/>
        </w:rPr>
        <w:lastRenderedPageBreak/>
        <w:t xml:space="preserve">архитектурный комплекс, расположенный на территории парка, входят здание </w:t>
      </w:r>
      <w:r w:rsidRPr="003F0112">
        <w:rPr>
          <w:b/>
          <w:bCs/>
          <w:sz w:val="24"/>
          <w:szCs w:val="24"/>
        </w:rPr>
        <w:t xml:space="preserve">собора Петра и Павла </w:t>
      </w:r>
      <w:r w:rsidRPr="003F0112">
        <w:rPr>
          <w:sz w:val="24"/>
          <w:szCs w:val="24"/>
        </w:rPr>
        <w:t xml:space="preserve">и </w:t>
      </w:r>
      <w:r w:rsidRPr="003F0112">
        <w:rPr>
          <w:b/>
          <w:bCs/>
          <w:sz w:val="24"/>
          <w:szCs w:val="24"/>
        </w:rPr>
        <w:t xml:space="preserve">часовня-усыпальница </w:t>
      </w:r>
      <w:r w:rsidRPr="003F0112">
        <w:rPr>
          <w:sz w:val="24"/>
          <w:szCs w:val="24"/>
        </w:rPr>
        <w:t xml:space="preserve">князей Паскевичей. Неотъемлемой частью дворцово-паркового ансамбля является великолепный </w:t>
      </w:r>
      <w:r w:rsidRPr="003F0112">
        <w:rPr>
          <w:b/>
          <w:bCs/>
          <w:sz w:val="24"/>
          <w:szCs w:val="24"/>
        </w:rPr>
        <w:t>парк</w:t>
      </w:r>
      <w:r w:rsidRPr="003F0112">
        <w:rPr>
          <w:sz w:val="24"/>
          <w:szCs w:val="24"/>
        </w:rPr>
        <w:t>.</w:t>
      </w:r>
    </w:p>
    <w:p w14:paraId="293C4281" w14:textId="77777777" w:rsidR="00B270F3" w:rsidRPr="003F0112" w:rsidRDefault="00B270F3" w:rsidP="00EC26F3">
      <w:pPr>
        <w:suppressAutoHyphens/>
        <w:ind w:firstLine="720"/>
        <w:jc w:val="both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>Экскурсия в музей «Дворец Румянцевых-Паскевичей».</w:t>
      </w:r>
      <w:r w:rsidR="00E8721B" w:rsidRPr="003F0112">
        <w:rPr>
          <w:b/>
          <w:sz w:val="24"/>
          <w:szCs w:val="24"/>
        </w:rPr>
        <w:t xml:space="preserve"> </w:t>
      </w:r>
    </w:p>
    <w:p w14:paraId="07D004D1" w14:textId="77777777" w:rsidR="00B270F3" w:rsidRPr="003F0112" w:rsidRDefault="00B270F3" w:rsidP="00EC26F3">
      <w:pPr>
        <w:suppressAutoHyphens/>
        <w:ind w:firstLine="720"/>
        <w:jc w:val="both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>Прогулочная экскурсия по Дворцовому парку.</w:t>
      </w:r>
    </w:p>
    <w:p w14:paraId="52557102" w14:textId="77777777" w:rsidR="00B270F3" w:rsidRPr="003F0112" w:rsidRDefault="00B270F3" w:rsidP="00EC26F3">
      <w:pPr>
        <w:suppressAutoHyphens/>
        <w:ind w:firstLine="720"/>
        <w:jc w:val="both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 xml:space="preserve">Обед </w:t>
      </w:r>
      <w:r w:rsidRPr="003F0112">
        <w:rPr>
          <w:sz w:val="24"/>
          <w:szCs w:val="24"/>
        </w:rPr>
        <w:t>в кафе города.</w:t>
      </w:r>
    </w:p>
    <w:p w14:paraId="32DD4493" w14:textId="77777777" w:rsidR="00EC26F3" w:rsidRPr="003F0112" w:rsidRDefault="00B270F3" w:rsidP="00EC26F3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F0112">
        <w:rPr>
          <w:sz w:val="24"/>
          <w:szCs w:val="24"/>
        </w:rPr>
        <w:t>Свободное время.</w:t>
      </w:r>
    </w:p>
    <w:p w14:paraId="6D9C95FD" w14:textId="77777777" w:rsidR="00B270F3" w:rsidRPr="003F0112" w:rsidRDefault="00E8721B" w:rsidP="00EC26F3">
      <w:pPr>
        <w:suppressAutoHyphens/>
        <w:ind w:firstLine="720"/>
        <w:jc w:val="both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>15:00-16:00 - П</w:t>
      </w:r>
      <w:r w:rsidR="00B270F3" w:rsidRPr="003F0112">
        <w:rPr>
          <w:b/>
          <w:sz w:val="24"/>
          <w:szCs w:val="24"/>
        </w:rPr>
        <w:t>ереезд в Ветку.</w:t>
      </w:r>
    </w:p>
    <w:p w14:paraId="2B32FBE7" w14:textId="77777777" w:rsidR="00B270F3" w:rsidRPr="003F0112" w:rsidRDefault="00B270F3" w:rsidP="00EC26F3">
      <w:pPr>
        <w:suppressAutoHyphens/>
        <w:ind w:firstLine="720"/>
        <w:jc w:val="both"/>
        <w:rPr>
          <w:b/>
          <w:sz w:val="24"/>
          <w:szCs w:val="24"/>
        </w:rPr>
      </w:pPr>
      <w:r w:rsidRPr="003F0112">
        <w:rPr>
          <w:sz w:val="24"/>
          <w:szCs w:val="24"/>
        </w:rPr>
        <w:t xml:space="preserve">Прибытие в </w:t>
      </w:r>
      <w:r w:rsidRPr="003F0112">
        <w:rPr>
          <w:b/>
          <w:sz w:val="24"/>
          <w:szCs w:val="24"/>
        </w:rPr>
        <w:t>Ветку</w:t>
      </w:r>
      <w:r w:rsidRPr="003F0112">
        <w:rPr>
          <w:sz w:val="24"/>
          <w:szCs w:val="24"/>
        </w:rPr>
        <w:t xml:space="preserve"> – небольшой городок на востоке Белорусского Полесья. Известен он прежде всего тем, что в 17-18 вв. стал одним из самых крупных духовных центров старообрядчества на Руси.</w:t>
      </w:r>
    </w:p>
    <w:p w14:paraId="5DF6A375" w14:textId="77777777" w:rsidR="00B270F3" w:rsidRPr="003F0112" w:rsidRDefault="00E8721B" w:rsidP="00EC26F3">
      <w:pPr>
        <w:suppressAutoHyphens/>
        <w:ind w:firstLine="720"/>
        <w:jc w:val="both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>П</w:t>
      </w:r>
      <w:r w:rsidR="00B270F3" w:rsidRPr="003F0112">
        <w:rPr>
          <w:b/>
          <w:sz w:val="24"/>
          <w:szCs w:val="24"/>
        </w:rPr>
        <w:t xml:space="preserve">осещение Ветковского музея </w:t>
      </w:r>
      <w:proofErr w:type="spellStart"/>
      <w:r w:rsidR="00B270F3" w:rsidRPr="003F0112">
        <w:rPr>
          <w:b/>
          <w:sz w:val="24"/>
          <w:szCs w:val="24"/>
        </w:rPr>
        <w:t>Старообрадчества</w:t>
      </w:r>
      <w:proofErr w:type="spellEnd"/>
      <w:r w:rsidR="00B270F3" w:rsidRPr="003F0112">
        <w:rPr>
          <w:b/>
          <w:sz w:val="24"/>
          <w:szCs w:val="24"/>
        </w:rPr>
        <w:t xml:space="preserve"> и белорусских традиций. </w:t>
      </w:r>
      <w:r w:rsidR="00B270F3" w:rsidRPr="003F0112">
        <w:rPr>
          <w:sz w:val="24"/>
          <w:szCs w:val="24"/>
        </w:rPr>
        <w:t xml:space="preserve">Вы услышите богатую для такого небольшого города историю, познакомитесь с такими феноменами Ветки, как золоченая киотная резьба, ветковская архитектурная резьба, иконописная школа, разберетесь в символике орнамента на рушниках, узнаете про обряды и обычаи местных жителей.  </w:t>
      </w:r>
    </w:p>
    <w:p w14:paraId="59E9B7D6" w14:textId="77777777" w:rsidR="00B270F3" w:rsidRPr="003F0112" w:rsidRDefault="00B270F3" w:rsidP="00EC26F3">
      <w:pPr>
        <w:suppressAutoHyphens/>
        <w:ind w:firstLine="720"/>
        <w:jc w:val="both"/>
        <w:rPr>
          <w:b/>
          <w:sz w:val="24"/>
          <w:szCs w:val="24"/>
        </w:rPr>
      </w:pPr>
      <w:r w:rsidRPr="003F0112">
        <w:rPr>
          <w:b/>
          <w:sz w:val="24"/>
          <w:szCs w:val="24"/>
        </w:rPr>
        <w:t xml:space="preserve">17:00 – отправление в </w:t>
      </w:r>
      <w:proofErr w:type="gramStart"/>
      <w:r w:rsidRPr="003F0112">
        <w:rPr>
          <w:b/>
          <w:sz w:val="24"/>
          <w:szCs w:val="24"/>
        </w:rPr>
        <w:t>Брянск  (</w:t>
      </w:r>
      <w:proofErr w:type="gramEnd"/>
      <w:r w:rsidRPr="003F0112">
        <w:rPr>
          <w:b/>
          <w:sz w:val="24"/>
          <w:szCs w:val="24"/>
        </w:rPr>
        <w:t>ПО СМОЛ</w:t>
      </w:r>
      <w:r w:rsidR="00E8721B" w:rsidRPr="003F0112">
        <w:rPr>
          <w:b/>
          <w:sz w:val="24"/>
          <w:szCs w:val="24"/>
        </w:rPr>
        <w:t>Е</w:t>
      </w:r>
      <w:r w:rsidRPr="003F0112">
        <w:rPr>
          <w:b/>
          <w:sz w:val="24"/>
          <w:szCs w:val="24"/>
        </w:rPr>
        <w:t>НСКОЙ ТРАССЕ)</w:t>
      </w:r>
    </w:p>
    <w:p w14:paraId="763E8201" w14:textId="77777777" w:rsidR="00381DC2" w:rsidRPr="003F0112" w:rsidRDefault="007E0883" w:rsidP="00EC26F3">
      <w:pPr>
        <w:suppressAutoHyphens/>
        <w:ind w:firstLine="720"/>
        <w:jc w:val="both"/>
        <w:rPr>
          <w:bCs/>
          <w:sz w:val="24"/>
          <w:szCs w:val="24"/>
        </w:rPr>
      </w:pPr>
      <w:proofErr w:type="gramStart"/>
      <w:r w:rsidRPr="003F0112">
        <w:rPr>
          <w:b/>
          <w:sz w:val="24"/>
          <w:szCs w:val="24"/>
        </w:rPr>
        <w:t>23</w:t>
      </w:r>
      <w:r w:rsidR="00B270F3" w:rsidRPr="003F0112">
        <w:rPr>
          <w:b/>
          <w:sz w:val="24"/>
          <w:szCs w:val="24"/>
        </w:rPr>
        <w:t>:3</w:t>
      </w:r>
      <w:r w:rsidRPr="003F0112">
        <w:rPr>
          <w:b/>
          <w:sz w:val="24"/>
          <w:szCs w:val="24"/>
        </w:rPr>
        <w:t>0</w:t>
      </w:r>
      <w:r w:rsidRPr="003F0112">
        <w:rPr>
          <w:sz w:val="24"/>
          <w:szCs w:val="24"/>
        </w:rPr>
        <w:t xml:space="preserve"> </w:t>
      </w:r>
      <w:r w:rsidR="00B270F3" w:rsidRPr="003F0112">
        <w:rPr>
          <w:sz w:val="24"/>
          <w:szCs w:val="24"/>
        </w:rPr>
        <w:t xml:space="preserve"> (</w:t>
      </w:r>
      <w:proofErr w:type="gramEnd"/>
      <w:r w:rsidR="00B270F3" w:rsidRPr="003F0112">
        <w:rPr>
          <w:sz w:val="24"/>
          <w:szCs w:val="24"/>
        </w:rPr>
        <w:t>ориентировочно)</w:t>
      </w:r>
      <w:r w:rsidRPr="003F0112">
        <w:rPr>
          <w:sz w:val="24"/>
          <w:szCs w:val="24"/>
        </w:rPr>
        <w:t>– прибытие в Брянск</w:t>
      </w:r>
    </w:p>
    <w:p w14:paraId="570E4477" w14:textId="77777777" w:rsidR="008F7D22" w:rsidRPr="003F0112" w:rsidRDefault="008F7D22" w:rsidP="00381DC2">
      <w:pPr>
        <w:suppressAutoHyphens/>
        <w:rPr>
          <w:bCs/>
          <w:sz w:val="24"/>
          <w:szCs w:val="24"/>
        </w:rPr>
      </w:pPr>
    </w:p>
    <w:p w14:paraId="59657CD8" w14:textId="77777777" w:rsidR="00F11959" w:rsidRPr="003F0112" w:rsidRDefault="00F11959" w:rsidP="00EC26F3">
      <w:pPr>
        <w:suppressAutoHyphens/>
        <w:rPr>
          <w:b/>
          <w:bCs/>
          <w:sz w:val="32"/>
          <w:szCs w:val="32"/>
        </w:rPr>
      </w:pPr>
      <w:r w:rsidRPr="003F0112">
        <w:rPr>
          <w:b/>
          <w:bCs/>
          <w:sz w:val="24"/>
          <w:szCs w:val="24"/>
        </w:rPr>
        <w:t xml:space="preserve"> </w:t>
      </w:r>
      <w:r w:rsidRPr="003F0112">
        <w:rPr>
          <w:b/>
          <w:bCs/>
          <w:sz w:val="24"/>
          <w:szCs w:val="24"/>
        </w:rPr>
        <w:br/>
      </w:r>
      <w:r w:rsidR="00EC26F3" w:rsidRPr="003F0112">
        <w:rPr>
          <w:b/>
          <w:bCs/>
          <w:sz w:val="32"/>
          <w:szCs w:val="32"/>
        </w:rPr>
        <w:t xml:space="preserve">Стоимость тура: </w:t>
      </w:r>
    </w:p>
    <w:p w14:paraId="25734EBA" w14:textId="77777777" w:rsidR="00EC26F3" w:rsidRPr="003F0112" w:rsidRDefault="00EC26F3" w:rsidP="00EC26F3">
      <w:pPr>
        <w:suppressAutoHyphens/>
        <w:rPr>
          <w:b/>
          <w:bCs/>
          <w:sz w:val="32"/>
          <w:szCs w:val="32"/>
        </w:rPr>
      </w:pPr>
      <w:r w:rsidRPr="003F0112">
        <w:rPr>
          <w:b/>
          <w:bCs/>
          <w:sz w:val="32"/>
          <w:szCs w:val="32"/>
        </w:rPr>
        <w:t>18900 руб. – взрослый</w:t>
      </w:r>
    </w:p>
    <w:p w14:paraId="539FEA65" w14:textId="77777777" w:rsidR="00EC26F3" w:rsidRDefault="00EC26F3" w:rsidP="00EC26F3">
      <w:pPr>
        <w:suppressAutoHyphens/>
        <w:rPr>
          <w:b/>
          <w:bCs/>
          <w:sz w:val="32"/>
          <w:szCs w:val="32"/>
        </w:rPr>
      </w:pPr>
      <w:r w:rsidRPr="003F0112">
        <w:rPr>
          <w:b/>
          <w:bCs/>
          <w:sz w:val="32"/>
          <w:szCs w:val="32"/>
        </w:rPr>
        <w:t>18500 руб. – школьник до 16 лет</w:t>
      </w:r>
    </w:p>
    <w:p w14:paraId="38F000B4" w14:textId="77777777" w:rsidR="00A743B9" w:rsidRPr="003F0112" w:rsidRDefault="00A743B9" w:rsidP="00EC26F3">
      <w:pPr>
        <w:suppressAutoHyphens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20800 руб.– 1-но местное размещение</w:t>
      </w:r>
    </w:p>
    <w:p w14:paraId="6A57D553" w14:textId="77777777" w:rsidR="00F11959" w:rsidRPr="003F0112" w:rsidRDefault="00F11959" w:rsidP="00F11959">
      <w:pPr>
        <w:suppressAutoHyphens/>
        <w:rPr>
          <w:b/>
          <w:bCs/>
          <w:sz w:val="24"/>
          <w:szCs w:val="24"/>
        </w:rPr>
      </w:pPr>
    </w:p>
    <w:p w14:paraId="469FCC7C" w14:textId="77777777" w:rsidR="00EC26F3" w:rsidRPr="003F0112" w:rsidRDefault="00EC26F3" w:rsidP="003F0112">
      <w:pPr>
        <w:suppressAutoHyphens/>
        <w:jc w:val="both"/>
        <w:rPr>
          <w:bCs/>
          <w:sz w:val="24"/>
          <w:szCs w:val="24"/>
        </w:rPr>
      </w:pPr>
      <w:r w:rsidRPr="003F0112">
        <w:rPr>
          <w:b/>
          <w:bCs/>
          <w:sz w:val="24"/>
          <w:szCs w:val="24"/>
        </w:rPr>
        <w:t>В стоимость тура входит:</w:t>
      </w:r>
      <w:r w:rsidRPr="003F0112">
        <w:rPr>
          <w:bCs/>
          <w:sz w:val="24"/>
          <w:szCs w:val="24"/>
        </w:rPr>
        <w:t xml:space="preserve"> проезд на комфортабельном автобусе </w:t>
      </w:r>
      <w:proofErr w:type="spellStart"/>
      <w:proofErr w:type="gramStart"/>
      <w:r w:rsidRPr="003F0112">
        <w:rPr>
          <w:bCs/>
          <w:sz w:val="24"/>
          <w:szCs w:val="24"/>
        </w:rPr>
        <w:t>тур.класса</w:t>
      </w:r>
      <w:proofErr w:type="spellEnd"/>
      <w:proofErr w:type="gramEnd"/>
      <w:r w:rsidRPr="003F0112">
        <w:rPr>
          <w:bCs/>
          <w:sz w:val="24"/>
          <w:szCs w:val="24"/>
        </w:rPr>
        <w:t>,</w:t>
      </w:r>
      <w:r w:rsidR="006F79C0" w:rsidRPr="003F0112">
        <w:rPr>
          <w:bCs/>
          <w:sz w:val="24"/>
          <w:szCs w:val="24"/>
        </w:rPr>
        <w:t xml:space="preserve"> экскурсионное </w:t>
      </w:r>
      <w:r w:rsidR="003F0112" w:rsidRPr="003F0112">
        <w:rPr>
          <w:bCs/>
          <w:sz w:val="24"/>
          <w:szCs w:val="24"/>
        </w:rPr>
        <w:t>обслуживание (включая входные билеты в музеи), проживание в гостинице 3* в номерах с удобствами, питание 2 обеда + 1 завтрак, страхование группы от несчастного случая.</w:t>
      </w:r>
      <w:r w:rsidRPr="003F0112">
        <w:rPr>
          <w:bCs/>
          <w:sz w:val="24"/>
          <w:szCs w:val="24"/>
        </w:rPr>
        <w:t xml:space="preserve"> </w:t>
      </w:r>
    </w:p>
    <w:p w14:paraId="7B748A22" w14:textId="77777777" w:rsidR="00EC26F3" w:rsidRPr="003F0112" w:rsidRDefault="00EC26F3" w:rsidP="00F11959">
      <w:pPr>
        <w:suppressAutoHyphens/>
        <w:rPr>
          <w:b/>
          <w:bCs/>
          <w:sz w:val="24"/>
          <w:szCs w:val="24"/>
        </w:rPr>
      </w:pPr>
    </w:p>
    <w:sectPr w:rsidR="00EC26F3" w:rsidRPr="003F0112" w:rsidSect="00E8721B">
      <w:type w:val="continuous"/>
      <w:pgSz w:w="12242" w:h="15842"/>
      <w:pgMar w:top="284" w:right="902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0E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1FE14D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1185870"/>
    <w:multiLevelType w:val="hybridMultilevel"/>
    <w:tmpl w:val="2F0AED90"/>
    <w:lvl w:ilvl="0" w:tplc="041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177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66D3616"/>
    <w:multiLevelType w:val="hybridMultilevel"/>
    <w:tmpl w:val="6876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450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DAE01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8"/>
    <w:rsid w:val="00053717"/>
    <w:rsid w:val="000C0CA1"/>
    <w:rsid w:val="000E0E93"/>
    <w:rsid w:val="001D6D37"/>
    <w:rsid w:val="001E1AE9"/>
    <w:rsid w:val="002F7FA5"/>
    <w:rsid w:val="00335EA3"/>
    <w:rsid w:val="00377361"/>
    <w:rsid w:val="00381DC2"/>
    <w:rsid w:val="003A7EB1"/>
    <w:rsid w:val="003E3BA4"/>
    <w:rsid w:val="003E47B1"/>
    <w:rsid w:val="003F0112"/>
    <w:rsid w:val="00410741"/>
    <w:rsid w:val="00496A02"/>
    <w:rsid w:val="005C01C9"/>
    <w:rsid w:val="005D207B"/>
    <w:rsid w:val="006544ED"/>
    <w:rsid w:val="00661AA3"/>
    <w:rsid w:val="006914B8"/>
    <w:rsid w:val="006A2DC9"/>
    <w:rsid w:val="006C3B05"/>
    <w:rsid w:val="006D3F36"/>
    <w:rsid w:val="006F79C0"/>
    <w:rsid w:val="007C373A"/>
    <w:rsid w:val="007D360C"/>
    <w:rsid w:val="007E0883"/>
    <w:rsid w:val="00803DEB"/>
    <w:rsid w:val="0085528A"/>
    <w:rsid w:val="008675C2"/>
    <w:rsid w:val="008802CA"/>
    <w:rsid w:val="008F7D22"/>
    <w:rsid w:val="00930459"/>
    <w:rsid w:val="00944A3C"/>
    <w:rsid w:val="0098456E"/>
    <w:rsid w:val="009D2B89"/>
    <w:rsid w:val="009F55B3"/>
    <w:rsid w:val="00A43CAD"/>
    <w:rsid w:val="00A723BC"/>
    <w:rsid w:val="00A743B9"/>
    <w:rsid w:val="00AA6268"/>
    <w:rsid w:val="00AE25EA"/>
    <w:rsid w:val="00AF5D82"/>
    <w:rsid w:val="00B270F3"/>
    <w:rsid w:val="00B64F21"/>
    <w:rsid w:val="00B82F8A"/>
    <w:rsid w:val="00BD44F2"/>
    <w:rsid w:val="00CB3A10"/>
    <w:rsid w:val="00CF1131"/>
    <w:rsid w:val="00CF71B7"/>
    <w:rsid w:val="00D21838"/>
    <w:rsid w:val="00D8741F"/>
    <w:rsid w:val="00DD179F"/>
    <w:rsid w:val="00E263D1"/>
    <w:rsid w:val="00E8721B"/>
    <w:rsid w:val="00EC26F3"/>
    <w:rsid w:val="00EE16E4"/>
    <w:rsid w:val="00F11959"/>
    <w:rsid w:val="00F40F7E"/>
    <w:rsid w:val="00F670B6"/>
    <w:rsid w:val="00FD187F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29D56"/>
  <w15:docId w15:val="{F562B7E7-3286-41C0-AE4A-15A44829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A10"/>
  </w:style>
  <w:style w:type="paragraph" w:styleId="1">
    <w:name w:val="heading 1"/>
    <w:basedOn w:val="a"/>
    <w:next w:val="a"/>
    <w:qFormat/>
    <w:rsid w:val="00CB3A10"/>
    <w:pPr>
      <w:keepNext/>
      <w:widowControl w:val="0"/>
      <w:jc w:val="center"/>
      <w:outlineLvl w:val="0"/>
    </w:pPr>
    <w:rPr>
      <w:b/>
      <w:sz w:val="36"/>
      <w:lang w:val="en-US"/>
    </w:rPr>
  </w:style>
  <w:style w:type="paragraph" w:styleId="2">
    <w:name w:val="heading 2"/>
    <w:basedOn w:val="a"/>
    <w:next w:val="a"/>
    <w:qFormat/>
    <w:rsid w:val="00CB3A10"/>
    <w:pPr>
      <w:keepNext/>
      <w:ind w:left="360"/>
      <w:jc w:val="right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CB3A10"/>
    <w:pPr>
      <w:keepNext/>
      <w:jc w:val="right"/>
      <w:outlineLvl w:val="2"/>
    </w:pPr>
    <w:rPr>
      <w:sz w:val="36"/>
    </w:rPr>
  </w:style>
  <w:style w:type="paragraph" w:styleId="4">
    <w:name w:val="heading 4"/>
    <w:basedOn w:val="a"/>
    <w:next w:val="a"/>
    <w:qFormat/>
    <w:rsid w:val="00CB3A10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B3A10"/>
    <w:pPr>
      <w:widowControl w:val="0"/>
      <w:jc w:val="center"/>
    </w:pPr>
    <w:rPr>
      <w:b/>
      <w:sz w:val="32"/>
      <w:lang w:val="en-US"/>
    </w:rPr>
  </w:style>
  <w:style w:type="paragraph" w:customStyle="1" w:styleId="caaieiaie1">
    <w:name w:val="caaieiaie 1"/>
    <w:basedOn w:val="a"/>
    <w:next w:val="a"/>
    <w:rsid w:val="00CB3A10"/>
    <w:pPr>
      <w:keepNext/>
      <w:widowControl w:val="0"/>
      <w:jc w:val="center"/>
    </w:pPr>
    <w:rPr>
      <w:i/>
      <w:sz w:val="26"/>
      <w:lang w:val="en-US"/>
    </w:rPr>
  </w:style>
  <w:style w:type="character" w:customStyle="1" w:styleId="10">
    <w:name w:val="Гиперссылка1"/>
    <w:basedOn w:val="a0"/>
    <w:rsid w:val="00CB3A10"/>
    <w:rPr>
      <w:color w:val="0000FF"/>
      <w:sz w:val="20"/>
      <w:u w:val="single"/>
    </w:rPr>
  </w:style>
  <w:style w:type="paragraph" w:styleId="a4">
    <w:name w:val="Body Text"/>
    <w:basedOn w:val="a"/>
    <w:rsid w:val="00CB3A10"/>
    <w:pPr>
      <w:jc w:val="center"/>
    </w:pPr>
    <w:rPr>
      <w:rFonts w:ascii="Monotype Corsiva" w:hAnsi="Monotype Corsiva"/>
      <w:b/>
      <w:sz w:val="32"/>
    </w:rPr>
  </w:style>
  <w:style w:type="paragraph" w:customStyle="1" w:styleId="21">
    <w:name w:val="Основной текст 21"/>
    <w:basedOn w:val="a"/>
    <w:rsid w:val="00CB3A10"/>
    <w:pPr>
      <w:ind w:left="360"/>
    </w:pPr>
    <w:rPr>
      <w:b/>
      <w:sz w:val="32"/>
    </w:rPr>
  </w:style>
  <w:style w:type="paragraph" w:customStyle="1" w:styleId="22">
    <w:name w:val="Основной текст 22"/>
    <w:basedOn w:val="a"/>
    <w:rsid w:val="00CB3A10"/>
    <w:rPr>
      <w:sz w:val="28"/>
    </w:rPr>
  </w:style>
  <w:style w:type="paragraph" w:customStyle="1" w:styleId="11">
    <w:name w:val="Цитата1"/>
    <w:basedOn w:val="a"/>
    <w:rsid w:val="00CB3A10"/>
    <w:pPr>
      <w:spacing w:line="360" w:lineRule="auto"/>
      <w:ind w:left="540" w:right="1151"/>
    </w:pPr>
    <w:rPr>
      <w:sz w:val="32"/>
    </w:rPr>
  </w:style>
  <w:style w:type="paragraph" w:customStyle="1" w:styleId="12">
    <w:name w:val="Обычный (веб)1"/>
    <w:basedOn w:val="a"/>
    <w:rsid w:val="00CB3A10"/>
    <w:pPr>
      <w:spacing w:before="100" w:after="100"/>
    </w:pPr>
    <w:rPr>
      <w:sz w:val="24"/>
    </w:rPr>
  </w:style>
  <w:style w:type="paragraph" w:styleId="20">
    <w:name w:val="Body Text 2"/>
    <w:basedOn w:val="a"/>
    <w:rsid w:val="00CB3A10"/>
    <w:rPr>
      <w:rFonts w:ascii="Arial" w:hAnsi="Arial" w:cs="Arial"/>
      <w:b/>
      <w:i/>
      <w:sz w:val="24"/>
      <w:szCs w:val="28"/>
    </w:rPr>
  </w:style>
  <w:style w:type="character" w:customStyle="1" w:styleId="claim">
    <w:name w:val="claim"/>
    <w:basedOn w:val="a0"/>
    <w:rsid w:val="00DD179F"/>
  </w:style>
  <w:style w:type="character" w:styleId="a5">
    <w:name w:val="Hyperlink"/>
    <w:basedOn w:val="a0"/>
    <w:uiPriority w:val="99"/>
    <w:unhideWhenUsed/>
    <w:rsid w:val="00381D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2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DC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1195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496A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575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delfinchik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Татьяна Михайлова</cp:lastModifiedBy>
  <cp:revision>2</cp:revision>
  <cp:lastPrinted>2014-09-23T08:17:00Z</cp:lastPrinted>
  <dcterms:created xsi:type="dcterms:W3CDTF">2026-08-12T21:22:00Z</dcterms:created>
  <dcterms:modified xsi:type="dcterms:W3CDTF">2026-08-12T21:22:00Z</dcterms:modified>
</cp:coreProperties>
</file>