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01A66" w14:textId="72E25C82" w:rsidR="00AE173F" w:rsidRPr="00D173BB" w:rsidRDefault="00FA7A88" w:rsidP="00AE173F">
      <w:pPr>
        <w:shd w:val="clear" w:color="auto" w:fill="FFFFFF"/>
        <w:spacing w:before="120" w:after="120" w:line="312" w:lineRule="atLeast"/>
        <w:jc w:val="center"/>
        <w:textAlignment w:val="baseline"/>
        <w:outlineLvl w:val="0"/>
        <w:rPr>
          <w:rFonts w:ascii="Tahoma" w:eastAsia="Times New Roman" w:hAnsi="Tahoma" w:cs="Tahoma"/>
          <w:color w:val="555555"/>
          <w:kern w:val="36"/>
          <w:sz w:val="29"/>
          <w:szCs w:val="29"/>
          <w:lang w:eastAsia="ru-RU"/>
        </w:rPr>
      </w:pPr>
      <w:r>
        <w:rPr>
          <w:rFonts w:ascii="Tahoma" w:eastAsia="Times New Roman" w:hAnsi="Tahoma" w:cs="Tahoma"/>
          <w:color w:val="555555"/>
          <w:kern w:val="36"/>
          <w:sz w:val="29"/>
          <w:szCs w:val="29"/>
          <w:lang w:eastAsia="ru-RU"/>
        </w:rPr>
        <w:t>Золотая осень в Поволжье</w:t>
      </w:r>
    </w:p>
    <w:p w14:paraId="12130F8E" w14:textId="77777777" w:rsidR="00FA7A88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>"Экскурсионные автобусные туры из г.</w:t>
      </w:r>
      <w:r w:rsidR="0011655F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173BB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 xml:space="preserve">Брянска </w:t>
      </w:r>
    </w:p>
    <w:p w14:paraId="46C1A3CE" w14:textId="3FB4B1BA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 xml:space="preserve">в </w:t>
      </w:r>
      <w:r w:rsidR="00FA7A88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>Казань-</w:t>
      </w:r>
      <w:proofErr w:type="spellStart"/>
      <w:r w:rsidR="00FA7A88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>Йошкор</w:t>
      </w:r>
      <w:proofErr w:type="spellEnd"/>
      <w:r w:rsidR="00FA7A88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>-Ола-Свияжск</w:t>
      </w:r>
      <w:r w:rsidRPr="00D173BB">
        <w:rPr>
          <w:rFonts w:ascii="Tahoma" w:eastAsia="Times New Roman" w:hAnsi="Tahoma" w:cs="Tahoma"/>
          <w:b/>
          <w:bCs/>
          <w:color w:val="4682B4"/>
          <w:sz w:val="24"/>
          <w:szCs w:val="24"/>
          <w:bdr w:val="none" w:sz="0" w:space="0" w:color="auto" w:frame="1"/>
          <w:lang w:eastAsia="ru-RU"/>
        </w:rPr>
        <w:t xml:space="preserve"> "</w:t>
      </w:r>
    </w:p>
    <w:p w14:paraId="0DB5ED21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Даты тура:</w:t>
      </w:r>
    </w:p>
    <w:p w14:paraId="1756D5EB" w14:textId="05910199" w:rsidR="00AE173F" w:rsidRDefault="00FA7A88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24 – 28 сентября</w:t>
      </w:r>
    </w:p>
    <w:p w14:paraId="7959646C" w14:textId="77777777" w:rsidR="00AE173F" w:rsidRPr="00D173BB" w:rsidRDefault="00AE173F" w:rsidP="00D820FA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Программа тура:</w:t>
      </w:r>
    </w:p>
    <w:p w14:paraId="756E6B15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1 день</w:t>
      </w:r>
    </w:p>
    <w:p w14:paraId="280EFB8B" w14:textId="6F04112E" w:rsidR="00AE173F" w:rsidRPr="00FA7A88" w:rsidRDefault="00FA7A88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FA1DE3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1</w:t>
      </w:r>
      <w:r w:rsidR="00C371AF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5</w:t>
      </w:r>
      <w:r w:rsidRPr="00FA1DE3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:00.</w:t>
      </w:r>
      <w:r w:rsidRPr="00FA7A8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</w:t>
      </w:r>
      <w:r w:rsidR="00AE173F" w:rsidRPr="00FA7A8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Отправление автобуса из Брянска</w:t>
      </w:r>
      <w:r w:rsidRPr="00FA7A8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.</w:t>
      </w:r>
    </w:p>
    <w:p w14:paraId="61D4C129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2 день</w:t>
      </w:r>
    </w:p>
    <w:p w14:paraId="3A032E8B" w14:textId="0D5F03D3" w:rsidR="00AE173F" w:rsidRPr="00D173BB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A1DE3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0</w:t>
      </w:r>
      <w:r w:rsidR="00FA7A88" w:rsidRPr="00FA1DE3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9</w:t>
      </w:r>
      <w:r w:rsidRPr="00FA1DE3">
        <w:rPr>
          <w:rFonts w:ascii="Tahoma" w:eastAsia="Times New Roman" w:hAnsi="Tahoma" w:cs="Tahoma"/>
          <w:b/>
          <w:bCs/>
          <w:color w:val="000000" w:themeColor="text1"/>
          <w:sz w:val="21"/>
          <w:szCs w:val="21"/>
          <w:lang w:eastAsia="ru-RU"/>
        </w:rPr>
        <w:t>:00</w:t>
      </w:r>
      <w:r w:rsidRPr="00FA7A8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.  </w:t>
      </w:r>
      <w:r w:rsidR="00FA7A88" w:rsidRPr="00FA7A8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Ориентировочное прибытие в Казань. Национальный завтрак.</w:t>
      </w:r>
      <w:r w:rsidR="00FA7A88" w:rsidRPr="00FA7A88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br/>
      </w:r>
      <w:r w:rsidR="00FA7A88" w:rsidRPr="00FA7A88">
        <w:rPr>
          <w:rFonts w:ascii="Tahoma" w:hAnsi="Tahoma" w:cs="Tahoma"/>
          <w:b/>
          <w:bCs/>
          <w:sz w:val="21"/>
          <w:szCs w:val="21"/>
        </w:rPr>
        <w:t>09:45</w:t>
      </w:r>
      <w:r w:rsidR="00FA7A88" w:rsidRPr="00FA7A88">
        <w:rPr>
          <w:rFonts w:ascii="Tahoma" w:hAnsi="Tahoma" w:cs="Tahoma"/>
          <w:sz w:val="21"/>
          <w:szCs w:val="21"/>
        </w:rPr>
        <w:t>. Встреча с Гидом</w:t>
      </w:r>
    </w:p>
    <w:p w14:paraId="17559EE2" w14:textId="77777777" w:rsidR="00FA7A88" w:rsidRPr="00FA1DE3" w:rsidRDefault="00FA7A88" w:rsidP="00FA7A88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10:00-12:30</w:t>
      </w:r>
      <w:r w:rsidRPr="00FA1DE3">
        <w:rPr>
          <w:rFonts w:ascii="Tahoma" w:hAnsi="Tahoma" w:cs="Tahoma"/>
          <w:sz w:val="21"/>
          <w:szCs w:val="21"/>
        </w:rPr>
        <w:t xml:space="preserve"> </w:t>
      </w:r>
      <w:r w:rsidRPr="00FA1DE3">
        <w:rPr>
          <w:rFonts w:ascii="Tahoma" w:hAnsi="Tahoma" w:cs="Tahoma"/>
          <w:b/>
          <w:bCs/>
          <w:sz w:val="21"/>
          <w:szCs w:val="21"/>
        </w:rPr>
        <w:t>Обзорная экскурсия по Казани</w:t>
      </w:r>
      <w:r w:rsidRPr="00FA1DE3">
        <w:rPr>
          <w:rFonts w:ascii="Tahoma" w:hAnsi="Tahoma" w:cs="Tahoma"/>
          <w:sz w:val="21"/>
          <w:szCs w:val="21"/>
        </w:rPr>
        <w:t xml:space="preserve">. </w:t>
      </w:r>
    </w:p>
    <w:p w14:paraId="4ABD0165" w14:textId="77777777" w:rsidR="00FA7A88" w:rsidRPr="00FA1DE3" w:rsidRDefault="00FA7A88" w:rsidP="00FA7A88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sz w:val="21"/>
          <w:szCs w:val="21"/>
        </w:rPr>
        <w:t xml:space="preserve">«Легенды и тайны тысячелетней Казани». Обзорная автобусная экскурсия. Вы увидите красивую, самобытную Столицу Татарстана, г. Казань!  Город встретит вас яркими красками своих улиц и площадей, вы узнаете, где хранятся несметные сокровища Казанских ханов, и где закипел КОТЁЛ без огня. История тысячелетнего города объединила культуры Востока и Запада в своих достопримечательностях, истории и архитектуре. Суконная слобода — заложили по приказу царя Петра I; Узнаваемая, татарская деревня «Туган </w:t>
      </w:r>
      <w:proofErr w:type="spellStart"/>
      <w:r w:rsidRPr="00FA1DE3">
        <w:rPr>
          <w:rFonts w:ascii="Tahoma" w:hAnsi="Tahoma" w:cs="Tahoma"/>
          <w:sz w:val="21"/>
          <w:szCs w:val="21"/>
        </w:rPr>
        <w:t>Авылым</w:t>
      </w:r>
      <w:proofErr w:type="spellEnd"/>
      <w:r w:rsidRPr="00FA1DE3">
        <w:rPr>
          <w:rFonts w:ascii="Tahoma" w:hAnsi="Tahoma" w:cs="Tahoma"/>
          <w:sz w:val="21"/>
          <w:szCs w:val="21"/>
        </w:rPr>
        <w:t>» (в переводе-Родная деревня) в самом центре города, новый Театр Кукол, Казанский государственный университет, Старинная и современная архитектура административных зданий центральной части Казани, вы увидите современные спортивные объекты.</w:t>
      </w:r>
    </w:p>
    <w:p w14:paraId="4FEB497F" w14:textId="77777777" w:rsidR="00FA7A88" w:rsidRPr="00FA1DE3" w:rsidRDefault="00FA7A88" w:rsidP="00FA7A88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12:30-13:20</w:t>
      </w:r>
      <w:r w:rsidRPr="00FA1DE3">
        <w:rPr>
          <w:rFonts w:ascii="Tahoma" w:hAnsi="Tahoma" w:cs="Tahoma"/>
          <w:sz w:val="21"/>
          <w:szCs w:val="21"/>
        </w:rPr>
        <w:t xml:space="preserve"> </w:t>
      </w:r>
      <w:r w:rsidRPr="00FA1DE3">
        <w:rPr>
          <w:rFonts w:ascii="Tahoma" w:hAnsi="Tahoma" w:cs="Tahoma"/>
          <w:b/>
          <w:bCs/>
          <w:sz w:val="21"/>
          <w:szCs w:val="21"/>
        </w:rPr>
        <w:t>Экскурсия по территории Казанского Кремля</w:t>
      </w:r>
      <w:r w:rsidRPr="00FA1DE3">
        <w:rPr>
          <w:rFonts w:ascii="Tahoma" w:hAnsi="Tahoma" w:cs="Tahoma"/>
          <w:sz w:val="21"/>
          <w:szCs w:val="21"/>
        </w:rPr>
        <w:t xml:space="preserve"> – главная и знаковая достопримечательность города, памятник всемирного наследия ЮНЕСКО.  Вы посетите основные достопримечательности Казанского Кремля. Здесь расположены минареты главной мечети города </w:t>
      </w:r>
      <w:proofErr w:type="spellStart"/>
      <w:r w:rsidRPr="00FA1DE3">
        <w:rPr>
          <w:rFonts w:ascii="Tahoma" w:hAnsi="Tahoma" w:cs="Tahoma"/>
          <w:sz w:val="21"/>
          <w:szCs w:val="21"/>
        </w:rPr>
        <w:t>Кул</w:t>
      </w:r>
      <w:proofErr w:type="spellEnd"/>
      <w:r w:rsidRPr="00FA1DE3">
        <w:rPr>
          <w:rFonts w:ascii="Tahoma" w:hAnsi="Tahoma" w:cs="Tahoma"/>
          <w:sz w:val="21"/>
          <w:szCs w:val="21"/>
        </w:rPr>
        <w:t xml:space="preserve">-Шариф (вы её посетите) а рядом, соседствуют знаменитая «падающая» башня Сююмбике. Посетите, старейший православный Благовещенского собора, который принимал в своих стенах Российских императоров. Это - официальная резиденция Президента Республики Татарстан.  </w:t>
      </w:r>
    </w:p>
    <w:p w14:paraId="106F63C2" w14:textId="77777777" w:rsidR="00FA7A88" w:rsidRPr="00FA1DE3" w:rsidRDefault="00FA7A88" w:rsidP="00FA7A88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13:30-14:40 Посещение Дом-музея «Тайны царицы Сююмбике».  </w:t>
      </w:r>
    </w:p>
    <w:p w14:paraId="1C52BC0E" w14:textId="77777777" w:rsidR="00FA7A88" w:rsidRPr="00FA1DE3" w:rsidRDefault="00FA7A88" w:rsidP="00FA7A88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Проведение мастер-класса </w:t>
      </w:r>
    </w:p>
    <w:p w14:paraId="2D052FDE" w14:textId="77777777" w:rsidR="00FA7A88" w:rsidRPr="00FA1DE3" w:rsidRDefault="00FA7A88" w:rsidP="00FA7A88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  <w:u w:val="single"/>
        </w:rPr>
        <w:t>+ ОБЕД</w:t>
      </w:r>
      <w:r w:rsidRPr="00FA1DE3">
        <w:rPr>
          <w:rFonts w:ascii="Tahoma" w:hAnsi="Tahoma" w:cs="Tahoma"/>
          <w:sz w:val="21"/>
          <w:szCs w:val="21"/>
        </w:rPr>
        <w:t xml:space="preserve"> </w:t>
      </w:r>
      <w:r w:rsidRPr="00FA1DE3">
        <w:rPr>
          <w:rFonts w:ascii="Tahoma" w:hAnsi="Tahoma" w:cs="Tahoma"/>
          <w:b/>
          <w:bCs/>
          <w:sz w:val="21"/>
          <w:szCs w:val="21"/>
        </w:rPr>
        <w:t>на территории музея (татарская национальная кухня).</w:t>
      </w:r>
      <w:r w:rsidRPr="00FA1DE3">
        <w:rPr>
          <w:rFonts w:ascii="Tahoma" w:hAnsi="Tahoma" w:cs="Tahoma"/>
          <w:sz w:val="21"/>
          <w:szCs w:val="21"/>
        </w:rPr>
        <w:t xml:space="preserve"> </w:t>
      </w:r>
    </w:p>
    <w:p w14:paraId="3B0A15C4" w14:textId="77777777" w:rsidR="00FA7A88" w:rsidRPr="00FA1DE3" w:rsidRDefault="00FA7A88" w:rsidP="00FA7A88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sz w:val="21"/>
          <w:szCs w:val="21"/>
        </w:rPr>
        <w:t>Авторская программа, знакомство с татарской историей и культурой.  С первых шагов, вы окунетесь в национальный татарский колорит! Насыщенная программа, где вы узнаете истории царицы Сююмбике. Тайные, подземные ходы под городом — всё это, вы увидите своими глазами. Всех гостей Казани непременно приглашаем в гости, в один из удивительных и самобытных мест нашего города!</w:t>
      </w:r>
    </w:p>
    <w:p w14:paraId="0CF1C9F0" w14:textId="77777777" w:rsidR="00FA7A88" w:rsidRPr="00FA1DE3" w:rsidRDefault="00FA7A88" w:rsidP="00FA7A88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sz w:val="21"/>
          <w:szCs w:val="21"/>
        </w:rPr>
        <w:t xml:space="preserve">Увидите своими глазами вещи той эпохи, узнаете про уклад жизни, обычаи и традиций татарского народа. Вас ждёт мастер-класс по приготовлению настоящих эчпочмаков, где вы будите творить своими руками. Вы узнаете секреты приготовления и сможете забрать с собой рецепты приготовления! За дружным столом, вы узнаете истории о татарском чая. Всё, что вы приготовите своими руками вы сможете попробовать, а также продегустировать татарские национальные блюда, насладиться вкусом татарского чая.   </w:t>
      </w:r>
    </w:p>
    <w:p w14:paraId="32DCA579" w14:textId="77777777" w:rsidR="00FA7A88" w:rsidRPr="00FA1DE3" w:rsidRDefault="00FA7A88" w:rsidP="00FA7A88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14:40-15:00 Посещение магазина сувениров и сладкой продукции.  </w:t>
      </w:r>
    </w:p>
    <w:p w14:paraId="55C4F004" w14:textId="4EEC2ECF" w:rsidR="00FA7A88" w:rsidRPr="00FA1DE3" w:rsidRDefault="00FA7A88" w:rsidP="00FA7A88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15:05- 15:40 Выезд в гостиницу. Заселение. Отдых. Свободное время</w:t>
      </w:r>
      <w:r w:rsidR="00FA1DE3" w:rsidRPr="00FA1DE3">
        <w:rPr>
          <w:rFonts w:ascii="Tahoma" w:hAnsi="Tahoma" w:cs="Tahoma"/>
          <w:b/>
          <w:bCs/>
          <w:sz w:val="21"/>
          <w:szCs w:val="21"/>
        </w:rPr>
        <w:t>.</w:t>
      </w:r>
    </w:p>
    <w:p w14:paraId="7B2DCBC3" w14:textId="77777777" w:rsidR="0011655F" w:rsidRPr="00D173BB" w:rsidRDefault="0011655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2ADE460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 </w:t>
      </w: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 день</w:t>
      </w:r>
    </w:p>
    <w:p w14:paraId="759F17FA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08:00</w:t>
      </w:r>
      <w:r w:rsidRPr="00FA1DE3">
        <w:rPr>
          <w:rFonts w:ascii="Tahoma" w:hAnsi="Tahoma" w:cs="Tahoma"/>
          <w:sz w:val="21"/>
          <w:szCs w:val="21"/>
        </w:rPr>
        <w:t xml:space="preserve"> Завтрак в гостинице. </w:t>
      </w:r>
    </w:p>
    <w:p w14:paraId="7367C37C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08:50</w:t>
      </w:r>
      <w:r w:rsidRPr="00FA1DE3">
        <w:rPr>
          <w:rFonts w:ascii="Tahoma" w:hAnsi="Tahoma" w:cs="Tahoma"/>
          <w:sz w:val="21"/>
          <w:szCs w:val="21"/>
        </w:rPr>
        <w:t xml:space="preserve"> Встреча с экскурсоводом в гостинице.  </w:t>
      </w:r>
    </w:p>
    <w:p w14:paraId="6EC35B03" w14:textId="329B9F72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sz w:val="21"/>
          <w:szCs w:val="21"/>
        </w:rPr>
        <w:t xml:space="preserve">Выезд на экскурсионную программу в город Йошкар-Ола, Республика Марий Эл. </w:t>
      </w:r>
    </w:p>
    <w:p w14:paraId="578782BE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12:00-13:30</w:t>
      </w:r>
      <w:r w:rsidRPr="00FA1DE3">
        <w:rPr>
          <w:rFonts w:ascii="Tahoma" w:hAnsi="Tahoma" w:cs="Tahoma"/>
          <w:sz w:val="21"/>
          <w:szCs w:val="21"/>
        </w:rPr>
        <w:t xml:space="preserve"> г. Йошкар-Ола.  </w:t>
      </w:r>
    </w:p>
    <w:p w14:paraId="04AF8839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sz w:val="21"/>
          <w:szCs w:val="21"/>
        </w:rPr>
        <w:t xml:space="preserve">Обзорная экскурсия. Столица Республики Марий Эл. – удивительная Европа, в центре нашей Родины. Вы погуляете по итальянскому палаццо, посетите три площади, красивые набережные. Увидите памятники- Лоренцо Медичи, Князю Монако, Ренье, а также побываете в </w:t>
      </w:r>
      <w:proofErr w:type="spellStart"/>
      <w:r w:rsidRPr="00FA1DE3">
        <w:rPr>
          <w:rFonts w:ascii="Tahoma" w:hAnsi="Tahoma" w:cs="Tahoma"/>
          <w:sz w:val="21"/>
          <w:szCs w:val="21"/>
        </w:rPr>
        <w:t>Царёвококшайском</w:t>
      </w:r>
      <w:proofErr w:type="spellEnd"/>
      <w:r w:rsidRPr="00FA1DE3">
        <w:rPr>
          <w:rFonts w:ascii="Tahoma" w:hAnsi="Tahoma" w:cs="Tahoma"/>
          <w:sz w:val="21"/>
          <w:szCs w:val="21"/>
        </w:rPr>
        <w:t xml:space="preserve"> кремле, Царь-пушку, движущиеся часы с фигурами апостолов. Ну и конечно же </w:t>
      </w:r>
      <w:proofErr w:type="spellStart"/>
      <w:r w:rsidRPr="00FA1DE3">
        <w:rPr>
          <w:rFonts w:ascii="Tahoma" w:hAnsi="Tahoma" w:cs="Tahoma"/>
          <w:sz w:val="21"/>
          <w:szCs w:val="21"/>
        </w:rPr>
        <w:t>Йошкин</w:t>
      </w:r>
      <w:proofErr w:type="spellEnd"/>
      <w:r w:rsidRPr="00FA1DE3">
        <w:rPr>
          <w:rFonts w:ascii="Tahoma" w:hAnsi="Tahoma" w:cs="Tahoma"/>
          <w:sz w:val="21"/>
          <w:szCs w:val="21"/>
        </w:rPr>
        <w:t xml:space="preserve"> кот! Посещение сувенирных магазинов.  </w:t>
      </w:r>
    </w:p>
    <w:p w14:paraId="5D0993F9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13:35-14:15</w:t>
      </w:r>
      <w:r w:rsidRPr="00FA1DE3">
        <w:rPr>
          <w:rFonts w:ascii="Tahoma" w:hAnsi="Tahoma" w:cs="Tahoma"/>
          <w:sz w:val="21"/>
          <w:szCs w:val="21"/>
        </w:rPr>
        <w:t xml:space="preserve"> </w:t>
      </w:r>
      <w:r w:rsidRPr="00FA1DE3">
        <w:rPr>
          <w:rFonts w:ascii="Tahoma" w:hAnsi="Tahoma" w:cs="Tahoma"/>
          <w:b/>
          <w:bCs/>
          <w:sz w:val="21"/>
          <w:szCs w:val="21"/>
        </w:rPr>
        <w:t>Обед в кафе города</w:t>
      </w:r>
      <w:r w:rsidRPr="00FA1DE3">
        <w:rPr>
          <w:rFonts w:ascii="Tahoma" w:hAnsi="Tahoma" w:cs="Tahoma"/>
          <w:sz w:val="21"/>
          <w:szCs w:val="21"/>
        </w:rPr>
        <w:t xml:space="preserve">  </w:t>
      </w:r>
    </w:p>
    <w:p w14:paraId="537EAA2C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14:20</w:t>
      </w:r>
      <w:r w:rsidRPr="00FA1DE3">
        <w:rPr>
          <w:rFonts w:ascii="Tahoma" w:hAnsi="Tahoma" w:cs="Tahoma"/>
          <w:sz w:val="21"/>
          <w:szCs w:val="21"/>
        </w:rPr>
        <w:t xml:space="preserve">   Продолжение экскурсии. Покупка сувениров. </w:t>
      </w:r>
    </w:p>
    <w:p w14:paraId="3D533758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15:50-17:00</w:t>
      </w:r>
      <w:r w:rsidRPr="00FA1DE3">
        <w:rPr>
          <w:rFonts w:ascii="Tahoma" w:hAnsi="Tahoma" w:cs="Tahoma"/>
          <w:sz w:val="21"/>
          <w:szCs w:val="21"/>
        </w:rPr>
        <w:t xml:space="preserve"> Посещение Музея Марийской сказки и народного творчества «</w:t>
      </w:r>
      <w:proofErr w:type="spellStart"/>
      <w:r w:rsidRPr="00FA1DE3">
        <w:rPr>
          <w:rFonts w:ascii="Tahoma" w:hAnsi="Tahoma" w:cs="Tahoma"/>
          <w:sz w:val="21"/>
          <w:szCs w:val="21"/>
        </w:rPr>
        <w:t>Сереброзубая</w:t>
      </w:r>
      <w:proofErr w:type="spellEnd"/>
      <w:r w:rsidRPr="00FA1DE3">
        <w:rPr>
          <w:rFonts w:ascii="Tahoma" w:hAnsi="Tahoma" w:cs="Tahoma"/>
          <w:sz w:val="21"/>
          <w:szCs w:val="21"/>
        </w:rPr>
        <w:t xml:space="preserve"> </w:t>
      </w:r>
      <w:proofErr w:type="spellStart"/>
      <w:r w:rsidRPr="00FA1DE3">
        <w:rPr>
          <w:rFonts w:ascii="Tahoma" w:hAnsi="Tahoma" w:cs="Tahoma"/>
          <w:sz w:val="21"/>
          <w:szCs w:val="21"/>
        </w:rPr>
        <w:t>Пампалче</w:t>
      </w:r>
      <w:proofErr w:type="spellEnd"/>
      <w:r w:rsidRPr="00FA1DE3">
        <w:rPr>
          <w:rFonts w:ascii="Tahoma" w:hAnsi="Tahoma" w:cs="Tahoma"/>
          <w:sz w:val="21"/>
          <w:szCs w:val="21"/>
        </w:rPr>
        <w:t xml:space="preserve">».  </w:t>
      </w:r>
    </w:p>
    <w:p w14:paraId="3C7F113F" w14:textId="77777777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17:00 Выезд в Казань.</w:t>
      </w:r>
    </w:p>
    <w:p w14:paraId="71C57566" w14:textId="77777777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19:30 Прибытие в Казань. </w:t>
      </w:r>
    </w:p>
    <w:p w14:paraId="5AC33900" w14:textId="33B42C68" w:rsidR="00FA1DE3" w:rsidRDefault="00FA1DE3" w:rsidP="00FA1DE3">
      <w:pPr>
        <w:shd w:val="clear" w:color="auto" w:fill="FFFFFF"/>
        <w:spacing w:after="0" w:line="240" w:lineRule="auto"/>
        <w:textAlignment w:val="baseline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Возвращение в гостиницу </w:t>
      </w:r>
    </w:p>
    <w:p w14:paraId="221864F4" w14:textId="77777777" w:rsidR="00FA1DE3" w:rsidRPr="00FA1DE3" w:rsidRDefault="00FA1DE3" w:rsidP="00FA1DE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</w:pPr>
    </w:p>
    <w:p w14:paraId="1C369270" w14:textId="54A50BD1" w:rsidR="00AE173F" w:rsidRPr="00D173BB" w:rsidRDefault="00AE173F" w:rsidP="00FA1DE3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4 день</w:t>
      </w:r>
    </w:p>
    <w:p w14:paraId="51C4DDC2" w14:textId="1CE5AFF2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08:00 Завтрак в гостинице. Освобождение номеров. </w:t>
      </w:r>
    </w:p>
    <w:p w14:paraId="087C37B8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08:50</w:t>
      </w:r>
      <w:r w:rsidRPr="00FA1DE3">
        <w:rPr>
          <w:rFonts w:ascii="Tahoma" w:hAnsi="Tahoma" w:cs="Tahoma"/>
          <w:sz w:val="21"/>
          <w:szCs w:val="21"/>
        </w:rPr>
        <w:t xml:space="preserve"> Встреча с экскурсоводом в гостинице.   </w:t>
      </w:r>
    </w:p>
    <w:p w14:paraId="207231F6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09:30-10:20 Пешеходная экскурсия «Казанский Арбат»</w:t>
      </w:r>
      <w:r w:rsidRPr="00FA1DE3">
        <w:rPr>
          <w:rFonts w:ascii="Tahoma" w:hAnsi="Tahoma" w:cs="Tahoma"/>
          <w:sz w:val="21"/>
          <w:szCs w:val="21"/>
        </w:rPr>
        <w:t xml:space="preserve">. Улица Баумана — это любимое место для прогулок казанцев и гостей города, место встречи влюбленных. Вовремя прогулки, вы увидите россыпи фонтанов, колокольня и церковь Богоявления, где крестили Федора Шаляпина, сам памятник Шаляпину, здание Национального банка, нулевой меридиан. Вас будет приветствовать Казанский кот, возле памятника которому всегда оживленно. Вне конкуренции — копия роскошной кареты, на которой во время своего визита в 1767 году по Казани передвигалась Екатерина II.   </w:t>
      </w:r>
    </w:p>
    <w:p w14:paraId="57F372F9" w14:textId="77777777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10:30 Выезд в «Храм всех религий».  </w:t>
      </w:r>
    </w:p>
    <w:p w14:paraId="318E94AC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10:50-11:15 Внешний осмотр «Храма всех религий»</w:t>
      </w:r>
      <w:r w:rsidRPr="00FA1DE3">
        <w:rPr>
          <w:rFonts w:ascii="Tahoma" w:hAnsi="Tahoma" w:cs="Tahoma"/>
          <w:sz w:val="21"/>
          <w:szCs w:val="21"/>
        </w:rPr>
        <w:t xml:space="preserve">.  На старом Московском тракте. Культурный центр «Вселенский Храм» — это архитектурный символический симбиоз религий, цивилизаций и культур.  </w:t>
      </w:r>
    </w:p>
    <w:p w14:paraId="45EA58A2" w14:textId="77777777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11:20-12:00 Выезд /прибытие на остров-град Свияжск </w:t>
      </w:r>
    </w:p>
    <w:p w14:paraId="4A572A00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12:10-13:40 Экскурсия «Цитадель завоевателя» Свияжск – </w:t>
      </w:r>
      <w:r w:rsidRPr="00FA1DE3">
        <w:rPr>
          <w:rFonts w:ascii="Tahoma" w:hAnsi="Tahoma" w:cs="Tahoma"/>
          <w:sz w:val="21"/>
          <w:szCs w:val="21"/>
        </w:rPr>
        <w:t xml:space="preserve">древняя крепость, возникшая, по приказу царя Ивана Грозного. Выполняла военные задачи для похода войск на город-крепость Казань. Деревянную крепость построили в городе Угличе, пронумеровав брёвна, разобрали, сплавили вниз по Волге и затем собрали на острове. На острове сохранились уникальные исторические памятники: старейший деревянный храм, церковь Святой Троицы. Собор Богоматери "Всех Скорбящих Радости". Сувенирные лавки, Конный двор и ремесленные мастерские, Кузнечный двор.   </w:t>
      </w:r>
    </w:p>
    <w:p w14:paraId="0CF3121A" w14:textId="77777777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13:30 -14:30 Обед в кафе на острове/ покупка сувениров.</w:t>
      </w:r>
    </w:p>
    <w:p w14:paraId="640A2996" w14:textId="77777777" w:rsidR="00FA1DE3" w:rsidRPr="00FA1DE3" w:rsidRDefault="00FA1DE3" w:rsidP="00FA1DE3">
      <w:pPr>
        <w:jc w:val="both"/>
        <w:rPr>
          <w:rFonts w:ascii="Tahoma" w:hAnsi="Tahoma" w:cs="Tahoma"/>
          <w:b/>
          <w:bCs/>
          <w:sz w:val="21"/>
          <w:szCs w:val="21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 xml:space="preserve">15:00:16:00 Посещение Музея археологического дерева «Татарская Слободка». </w:t>
      </w:r>
    </w:p>
    <w:p w14:paraId="74EA5DE5" w14:textId="77777777" w:rsidR="00FA1DE3" w:rsidRPr="00FA1DE3" w:rsidRDefault="00FA1DE3" w:rsidP="00FA1DE3">
      <w:pPr>
        <w:jc w:val="both"/>
        <w:rPr>
          <w:rFonts w:ascii="Tahoma" w:hAnsi="Tahoma" w:cs="Tahoma"/>
          <w:sz w:val="21"/>
          <w:szCs w:val="21"/>
        </w:rPr>
      </w:pPr>
      <w:r w:rsidRPr="00FA1DE3">
        <w:rPr>
          <w:rFonts w:ascii="Tahoma" w:hAnsi="Tahoma" w:cs="Tahoma"/>
          <w:sz w:val="21"/>
          <w:szCs w:val="21"/>
        </w:rPr>
        <w:lastRenderedPageBreak/>
        <w:t xml:space="preserve">Это музей-заповедник, единственный подобный музей в России!  Здесь, благодаря уникальному влажному слою, законсервировались предметы эпохи позднего средневековья. Посетителям демонстрируют как жили люди в те времена: что носили горожане, во что играли их дети, из чего строили дома.                </w:t>
      </w:r>
    </w:p>
    <w:p w14:paraId="5E210470" w14:textId="77777777" w:rsidR="00FA1DE3" w:rsidRDefault="00FA1DE3" w:rsidP="00FA1D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DE3">
        <w:rPr>
          <w:rFonts w:ascii="Tahoma" w:hAnsi="Tahoma" w:cs="Tahoma"/>
          <w:b/>
          <w:bCs/>
          <w:sz w:val="21"/>
          <w:szCs w:val="21"/>
        </w:rPr>
        <w:t>16:05 завершение программы тура. Свободное время.</w:t>
      </w:r>
      <w:r w:rsidRPr="00D36B0F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14:paraId="0DB043D3" w14:textId="3391F4B8" w:rsidR="00AE173F" w:rsidRPr="00FA1DE3" w:rsidRDefault="00FA1DE3" w:rsidP="00AE173F">
      <w:pPr>
        <w:shd w:val="clear" w:color="auto" w:fill="FFFFFF"/>
        <w:spacing w:after="360" w:line="240" w:lineRule="auto"/>
        <w:jc w:val="both"/>
        <w:textAlignment w:val="baseline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FA1DE3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Отправление </w:t>
      </w:r>
      <w:r w:rsidR="00AE173F" w:rsidRPr="00FA1DE3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в Брянск.</w:t>
      </w:r>
    </w:p>
    <w:p w14:paraId="3E26B139" w14:textId="77777777" w:rsidR="00AE173F" w:rsidRPr="00D173BB" w:rsidRDefault="00AE173F" w:rsidP="00AE173F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5 день</w:t>
      </w:r>
    </w:p>
    <w:p w14:paraId="6D699AB1" w14:textId="77777777" w:rsidR="00AE173F" w:rsidRPr="00FA1DE3" w:rsidRDefault="00AE173F" w:rsidP="00AE173F">
      <w:pPr>
        <w:shd w:val="clear" w:color="auto" w:fill="FFFFFF"/>
        <w:spacing w:after="360" w:line="240" w:lineRule="auto"/>
        <w:textAlignment w:val="baseline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FA1DE3"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>Прибытие в Брянск.</w:t>
      </w:r>
    </w:p>
    <w:p w14:paraId="076060FB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Стоимость тура:</w:t>
      </w:r>
    </w:p>
    <w:p w14:paraId="17752739" w14:textId="097457F0" w:rsidR="00AE173F" w:rsidRPr="00D173BB" w:rsidRDefault="00FA1DE3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35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00 руб. - взрослый;</w:t>
      </w:r>
    </w:p>
    <w:p w14:paraId="046E655E" w14:textId="780F3FA6" w:rsidR="00AE173F" w:rsidRPr="00D173BB" w:rsidRDefault="00FA1DE3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34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6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00 руб. - ребенок до 1</w:t>
      </w: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4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лет.</w:t>
      </w:r>
    </w:p>
    <w:p w14:paraId="1A336858" w14:textId="29134139" w:rsidR="00AE173F" w:rsidRPr="00D173BB" w:rsidRDefault="00B475A3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40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 xml:space="preserve"> </w:t>
      </w:r>
      <w:r w:rsidR="0011655F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</w:t>
      </w:r>
      <w:r w:rsidR="00AE173F" w:rsidRPr="00D173BB">
        <w:rPr>
          <w:rFonts w:ascii="Tahoma" w:eastAsia="Times New Roman" w:hAnsi="Tahoma" w:cs="Tahoma"/>
          <w:b/>
          <w:bCs/>
          <w:color w:val="FF6600"/>
          <w:sz w:val="21"/>
          <w:szCs w:val="21"/>
          <w:bdr w:val="none" w:sz="0" w:space="0" w:color="auto" w:frame="1"/>
          <w:lang w:eastAsia="ru-RU"/>
        </w:rPr>
        <w:t>00 руб. - 1-местное размещение.</w:t>
      </w:r>
    </w:p>
    <w:p w14:paraId="4136BD5A" w14:textId="77777777" w:rsidR="00AE173F" w:rsidRPr="00D173BB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Экскурсии по программе:</w:t>
      </w:r>
    </w:p>
    <w:p w14:paraId="6C0B072D" w14:textId="470E5C1A" w:rsidR="00AE173F" w:rsidRPr="00D173BB" w:rsidRDefault="00B475A3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Экскурсии по программе</w:t>
      </w:r>
    </w:p>
    <w:p w14:paraId="7E1F2F3F" w14:textId="069254AF" w:rsidR="00AE173F" w:rsidRPr="00D173BB" w:rsidRDefault="00B475A3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Входные билеты по программе</w:t>
      </w:r>
    </w:p>
    <w:p w14:paraId="3656352F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питание по программе: 3 завтрака, 3 обеда.</w:t>
      </w:r>
    </w:p>
    <w:p w14:paraId="24432CA9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12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 проживание в гостинице 2 </w:t>
      </w:r>
      <w:proofErr w:type="gramStart"/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ночи :</w:t>
      </w:r>
      <w:proofErr w:type="gramEnd"/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гостиница 3-4 *** (2-х местное размещение со всеми удобствами)</w:t>
      </w:r>
    </w:p>
    <w:p w14:paraId="4015080A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36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транспортное обслуживание на автобусах туристического класса (количество мест в автобусе </w:t>
      </w:r>
      <w:proofErr w:type="gramStart"/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будет  зависеть</w:t>
      </w:r>
      <w:proofErr w:type="gramEnd"/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количества туристов.</w:t>
      </w:r>
    </w:p>
    <w:p w14:paraId="01E24DC4" w14:textId="77777777" w:rsidR="00AE173F" w:rsidRPr="00D173BB" w:rsidRDefault="00AE173F" w:rsidP="00AE173F">
      <w:pPr>
        <w:numPr>
          <w:ilvl w:val="0"/>
          <w:numId w:val="1"/>
        </w:numPr>
        <w:shd w:val="clear" w:color="auto" w:fill="FFFFFF"/>
        <w:spacing w:after="36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173BB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страховка на все дни путешествия.</w:t>
      </w:r>
    </w:p>
    <w:p w14:paraId="36331FF3" w14:textId="69D78941" w:rsidR="00AE173F" w:rsidRPr="0011655F" w:rsidRDefault="00AE173F" w:rsidP="00AE173F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bdr w:val="none" w:sz="0" w:space="0" w:color="auto" w:frame="1"/>
          <w:lang w:eastAsia="ru-RU"/>
        </w:rPr>
        <w:t>*</w:t>
      </w:r>
      <w:proofErr w:type="gramStart"/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Агентство  оставляет</w:t>
      </w:r>
      <w:proofErr w:type="gramEnd"/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за собой право вносить изменения в программу (замена экскурсий и  музеев по дням недели, отеля на равноценный  с сохранением объема обслуживания.) </w:t>
      </w:r>
      <w:r w:rsidR="00B475A3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Заменить</w:t>
      </w:r>
      <w:r w:rsidRPr="0011655F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места в зависимости от конкретного расположения в салоне автобуса дверей, а также количества и расположения посадочных мест. Номера мест в автобусе не являются обязательной частью договора.</w:t>
      </w:r>
    </w:p>
    <w:p w14:paraId="73C872F8" w14:textId="77777777" w:rsidR="00731C5C" w:rsidRDefault="00731C5C"/>
    <w:sectPr w:rsidR="00731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71E2"/>
    <w:multiLevelType w:val="multilevel"/>
    <w:tmpl w:val="728A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CE5"/>
    <w:rsid w:val="0011655F"/>
    <w:rsid w:val="002D7CA7"/>
    <w:rsid w:val="00731C5C"/>
    <w:rsid w:val="00AE173F"/>
    <w:rsid w:val="00B475A3"/>
    <w:rsid w:val="00C371AF"/>
    <w:rsid w:val="00C84C10"/>
    <w:rsid w:val="00D5146C"/>
    <w:rsid w:val="00D820FA"/>
    <w:rsid w:val="00EE5CE5"/>
    <w:rsid w:val="00FA1DE3"/>
    <w:rsid w:val="00FA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D373D"/>
  <w15:chartTrackingRefBased/>
  <w15:docId w15:val="{05755F64-185B-4AF5-9657-CF4C5BBB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Михайлова</dc:creator>
  <cp:keywords/>
  <dc:description/>
  <cp:lastModifiedBy>Татьяна Михайлова</cp:lastModifiedBy>
  <cp:revision>2</cp:revision>
  <dcterms:created xsi:type="dcterms:W3CDTF">2026-08-08T18:43:00Z</dcterms:created>
  <dcterms:modified xsi:type="dcterms:W3CDTF">2026-08-08T18:43:00Z</dcterms:modified>
</cp:coreProperties>
</file>