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6" w:rsidRPr="007041E4" w:rsidRDefault="00954206" w:rsidP="00954206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7041E4">
        <w:rPr>
          <w:b/>
          <w:color w:val="0070C0"/>
          <w:sz w:val="24"/>
          <w:szCs w:val="24"/>
        </w:rPr>
        <w:t xml:space="preserve">Туапсинский р-н, п. </w:t>
      </w:r>
      <w:r w:rsidR="00CC22AC" w:rsidRPr="007041E4">
        <w:rPr>
          <w:b/>
          <w:color w:val="0070C0"/>
          <w:sz w:val="24"/>
          <w:szCs w:val="24"/>
        </w:rPr>
        <w:t>Новомихайловский</w:t>
      </w:r>
      <w:r w:rsidR="00156EC4" w:rsidRPr="007041E4">
        <w:rPr>
          <w:b/>
          <w:color w:val="0070C0"/>
          <w:sz w:val="24"/>
          <w:szCs w:val="24"/>
        </w:rPr>
        <w:t>-2</w:t>
      </w:r>
    </w:p>
    <w:p w:rsidR="00954206" w:rsidRPr="007041E4" w:rsidRDefault="009E18AD" w:rsidP="00075C8B">
      <w:pPr>
        <w:jc w:val="center"/>
        <w:rPr>
          <w:b/>
          <w:bCs/>
          <w:color w:val="0070C0"/>
          <w:sz w:val="32"/>
          <w:szCs w:val="32"/>
        </w:rPr>
      </w:pPr>
      <w:r w:rsidRPr="007041E4">
        <w:rPr>
          <w:b/>
          <w:color w:val="0070C0"/>
          <w:sz w:val="32"/>
          <w:szCs w:val="32"/>
          <w:shd w:val="clear" w:color="auto" w:fill="FFFFFF"/>
        </w:rPr>
        <w:t>Отель «</w:t>
      </w:r>
      <w:r w:rsidR="00156EC4" w:rsidRPr="007041E4">
        <w:rPr>
          <w:b/>
          <w:color w:val="0070C0"/>
          <w:sz w:val="32"/>
          <w:szCs w:val="32"/>
          <w:shd w:val="clear" w:color="auto" w:fill="FFFFFF"/>
        </w:rPr>
        <w:t>Хуторок</w:t>
      </w:r>
      <w:r w:rsidRPr="007041E4">
        <w:rPr>
          <w:b/>
          <w:color w:val="0070C0"/>
          <w:sz w:val="32"/>
          <w:szCs w:val="32"/>
          <w:shd w:val="clear" w:color="auto" w:fill="FFFFFF"/>
        </w:rPr>
        <w:t>»</w:t>
      </w:r>
    </w:p>
    <w:p w:rsidR="00075C8B" w:rsidRPr="00075C8B" w:rsidRDefault="00075C8B" w:rsidP="00075C8B">
      <w:pPr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>(12-дневные автобусные туры, проживание 9 дней/9 ночей,</w:t>
      </w:r>
    </w:p>
    <w:p w:rsidR="00075C8B" w:rsidRPr="00075C8B" w:rsidRDefault="00075C8B" w:rsidP="00075C8B">
      <w:pPr>
        <w:spacing w:line="276" w:lineRule="auto"/>
        <w:jc w:val="center"/>
        <w:rPr>
          <w:b/>
          <w:sz w:val="24"/>
          <w:szCs w:val="24"/>
        </w:rPr>
      </w:pPr>
      <w:r w:rsidRPr="00075C8B">
        <w:rPr>
          <w:b/>
          <w:sz w:val="24"/>
          <w:szCs w:val="24"/>
        </w:rPr>
        <w:t xml:space="preserve"> выезд из </w:t>
      </w:r>
      <w:r>
        <w:rPr>
          <w:b/>
          <w:sz w:val="24"/>
          <w:szCs w:val="24"/>
        </w:rPr>
        <w:t>Новомихайловского</w:t>
      </w:r>
      <w:r w:rsidR="00156EC4">
        <w:rPr>
          <w:b/>
          <w:sz w:val="24"/>
          <w:szCs w:val="24"/>
        </w:rPr>
        <w:t>-2</w:t>
      </w:r>
      <w:r w:rsidRPr="00075C8B">
        <w:rPr>
          <w:b/>
          <w:sz w:val="24"/>
          <w:szCs w:val="24"/>
        </w:rPr>
        <w:t xml:space="preserve"> на 10 день)</w:t>
      </w:r>
    </w:p>
    <w:p w:rsidR="00D33902" w:rsidRPr="00131890" w:rsidRDefault="00954206" w:rsidP="00C077B5">
      <w:pPr>
        <w:pStyle w:val="a8"/>
        <w:jc w:val="both"/>
        <w:rPr>
          <w:sz w:val="24"/>
          <w:szCs w:val="24"/>
          <w:shd w:val="clear" w:color="auto" w:fill="FFFFFF"/>
        </w:rPr>
      </w:pPr>
      <w:r w:rsidRPr="00075C8B">
        <w:rPr>
          <w:b/>
          <w:sz w:val="24"/>
          <w:szCs w:val="24"/>
        </w:rPr>
        <w:t xml:space="preserve">Общие </w:t>
      </w:r>
      <w:proofErr w:type="gramStart"/>
      <w:r w:rsidRPr="00075C8B">
        <w:rPr>
          <w:b/>
          <w:sz w:val="24"/>
          <w:szCs w:val="24"/>
        </w:rPr>
        <w:t>сведения:</w:t>
      </w:r>
      <w:r w:rsidR="00975075" w:rsidRPr="00075C8B">
        <w:rPr>
          <w:sz w:val="24"/>
          <w:szCs w:val="24"/>
        </w:rPr>
        <w:t xml:space="preserve"> </w:t>
      </w:r>
      <w:r w:rsidRPr="00075C8B">
        <w:rPr>
          <w:sz w:val="24"/>
          <w:szCs w:val="24"/>
        </w:rPr>
        <w:t xml:space="preserve"> </w:t>
      </w:r>
      <w:r w:rsidR="00A42215" w:rsidRPr="00131890">
        <w:rPr>
          <w:color w:val="444444"/>
          <w:sz w:val="24"/>
          <w:szCs w:val="24"/>
          <w:shd w:val="clear" w:color="auto" w:fill="FFFFFF"/>
        </w:rPr>
        <w:t>Отель</w:t>
      </w:r>
      <w:proofErr w:type="gramEnd"/>
      <w:r w:rsidR="00A42215" w:rsidRPr="00131890">
        <w:rPr>
          <w:color w:val="444444"/>
          <w:sz w:val="24"/>
          <w:szCs w:val="24"/>
          <w:shd w:val="clear" w:color="auto" w:fill="FFFFFF"/>
        </w:rPr>
        <w:t xml:space="preserve"> «Хуторок» располагается в курортном посёлке Новомихайловский-2, который находится между посёлками Новомихайловский и </w:t>
      </w:r>
      <w:proofErr w:type="spellStart"/>
      <w:r w:rsidR="00A42215" w:rsidRPr="00131890">
        <w:rPr>
          <w:color w:val="444444"/>
          <w:sz w:val="24"/>
          <w:szCs w:val="24"/>
          <w:shd w:val="clear" w:color="auto" w:fill="FFFFFF"/>
        </w:rPr>
        <w:t>Лермонтово</w:t>
      </w:r>
      <w:proofErr w:type="spellEnd"/>
      <w:r w:rsidR="00A42215" w:rsidRPr="00131890">
        <w:rPr>
          <w:color w:val="444444"/>
          <w:sz w:val="24"/>
          <w:szCs w:val="24"/>
          <w:shd w:val="clear" w:color="auto" w:fill="FFFFFF"/>
        </w:rPr>
        <w:t>. На озелененной и благоустроенной территории площадью 0,24 га находятся два 2-х этажных жилых корпуса</w:t>
      </w:r>
    </w:p>
    <w:p w:rsidR="00B316B5" w:rsidRPr="00131890" w:rsidRDefault="00954206" w:rsidP="00C077B5">
      <w:pPr>
        <w:pStyle w:val="a8"/>
        <w:rPr>
          <w:sz w:val="24"/>
          <w:szCs w:val="24"/>
        </w:rPr>
      </w:pPr>
      <w:r w:rsidRPr="00131890">
        <w:rPr>
          <w:b/>
          <w:sz w:val="24"/>
          <w:szCs w:val="24"/>
        </w:rPr>
        <w:t>Проживание</w:t>
      </w:r>
      <w:r w:rsidR="00975075" w:rsidRPr="00131890">
        <w:rPr>
          <w:sz w:val="24"/>
          <w:szCs w:val="24"/>
        </w:rPr>
        <w:t>:</w:t>
      </w:r>
    </w:p>
    <w:p w:rsidR="00E237A1" w:rsidRDefault="00131890" w:rsidP="00131890">
      <w:pPr>
        <w:shd w:val="clear" w:color="auto" w:fill="F5F7FA"/>
        <w:rPr>
          <w:i/>
          <w:color w:val="000000"/>
          <w:sz w:val="24"/>
          <w:szCs w:val="24"/>
          <w:shd w:val="clear" w:color="auto" w:fill="FFFFFF"/>
        </w:rPr>
      </w:pPr>
      <w:r w:rsidRPr="00131890">
        <w:rPr>
          <w:b/>
          <w:i/>
          <w:sz w:val="24"/>
          <w:szCs w:val="24"/>
        </w:rPr>
        <w:t>2х-3х</w:t>
      </w:r>
      <w:r w:rsidR="00A42215" w:rsidRPr="00131890">
        <w:rPr>
          <w:b/>
          <w:i/>
          <w:sz w:val="24"/>
          <w:szCs w:val="24"/>
        </w:rPr>
        <w:t xml:space="preserve"> </w:t>
      </w:r>
      <w:proofErr w:type="spellStart"/>
      <w:r w:rsidR="00A42215" w:rsidRPr="00131890">
        <w:rPr>
          <w:b/>
          <w:i/>
          <w:sz w:val="24"/>
          <w:szCs w:val="24"/>
        </w:rPr>
        <w:t>местн</w:t>
      </w:r>
      <w:proofErr w:type="spellEnd"/>
      <w:r w:rsidR="00A42215" w:rsidRPr="00131890">
        <w:rPr>
          <w:b/>
          <w:i/>
          <w:sz w:val="24"/>
          <w:szCs w:val="24"/>
        </w:rPr>
        <w:t>. Стандарт</w:t>
      </w:r>
      <w:r w:rsidR="00A42215">
        <w:rPr>
          <w:b/>
          <w:sz w:val="24"/>
          <w:szCs w:val="24"/>
        </w:rPr>
        <w:t xml:space="preserve"> 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В номере: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кровать двуспальная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/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кровать односпальная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прикроватные тумбочки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стол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шкаф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набор посуды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сплит-система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телевизор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холодильник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 w:rsidR="00A42215"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>электрочайник</w:t>
      </w:r>
      <w:r w:rsidRPr="00131890">
        <w:rPr>
          <w:rStyle w:val="renderlistchildren-name"/>
          <w:color w:val="444444"/>
          <w:sz w:val="24"/>
          <w:szCs w:val="24"/>
          <w:shd w:val="clear" w:color="auto" w:fill="F5F7FA"/>
        </w:rPr>
        <w:t xml:space="preserve">, </w:t>
      </w:r>
      <w:r>
        <w:rPr>
          <w:bCs/>
          <w:color w:val="444444"/>
          <w:sz w:val="24"/>
          <w:szCs w:val="24"/>
        </w:rPr>
        <w:t>с</w:t>
      </w:r>
      <w:r w:rsidR="00A42215" w:rsidRPr="00131890">
        <w:rPr>
          <w:bCs/>
          <w:color w:val="444444"/>
          <w:sz w:val="24"/>
          <w:szCs w:val="24"/>
        </w:rPr>
        <w:t>анузел</w:t>
      </w:r>
      <w:r>
        <w:rPr>
          <w:bCs/>
          <w:color w:val="444444"/>
          <w:sz w:val="24"/>
          <w:szCs w:val="24"/>
        </w:rPr>
        <w:t xml:space="preserve"> </w:t>
      </w:r>
      <w:r w:rsidR="00A42215" w:rsidRPr="00A42215">
        <w:rPr>
          <w:color w:val="444444"/>
          <w:sz w:val="24"/>
          <w:szCs w:val="24"/>
        </w:rPr>
        <w:t>с душем</w:t>
      </w:r>
      <w:r w:rsidRPr="00131890">
        <w:rPr>
          <w:color w:val="444444"/>
          <w:sz w:val="24"/>
          <w:szCs w:val="24"/>
        </w:rPr>
        <w:t xml:space="preserve">, </w:t>
      </w:r>
      <w:r w:rsidR="00A42215" w:rsidRPr="00A42215">
        <w:rPr>
          <w:color w:val="444444"/>
          <w:sz w:val="24"/>
          <w:szCs w:val="24"/>
        </w:rPr>
        <w:t>туалетные принадлежности</w:t>
      </w:r>
      <w:r w:rsidRPr="00131890">
        <w:rPr>
          <w:color w:val="444444"/>
          <w:sz w:val="24"/>
          <w:szCs w:val="24"/>
        </w:rPr>
        <w:t xml:space="preserve">, </w:t>
      </w:r>
      <w:r>
        <w:rPr>
          <w:bCs/>
          <w:color w:val="444444"/>
          <w:sz w:val="24"/>
          <w:szCs w:val="24"/>
        </w:rPr>
        <w:t>б</w:t>
      </w:r>
      <w:r w:rsidRPr="00131890">
        <w:rPr>
          <w:bCs/>
          <w:color w:val="444444"/>
          <w:sz w:val="24"/>
          <w:szCs w:val="24"/>
        </w:rPr>
        <w:t xml:space="preserve">алкон </w:t>
      </w:r>
      <w:r w:rsidRPr="00131890">
        <w:rPr>
          <w:color w:val="444444"/>
          <w:sz w:val="24"/>
          <w:szCs w:val="24"/>
        </w:rPr>
        <w:t xml:space="preserve">не во всех номерах (с мебелью –стулья). </w:t>
      </w:r>
      <w:proofErr w:type="spellStart"/>
      <w:r w:rsidRPr="00131890">
        <w:rPr>
          <w:color w:val="444444"/>
          <w:sz w:val="24"/>
          <w:szCs w:val="24"/>
        </w:rPr>
        <w:t>Д</w:t>
      </w:r>
      <w:r w:rsidRPr="00131890">
        <w:rPr>
          <w:color w:val="000000"/>
          <w:sz w:val="24"/>
          <w:szCs w:val="24"/>
          <w:shd w:val="clear" w:color="auto" w:fill="FFFFFF"/>
        </w:rPr>
        <w:t>оп.место</w:t>
      </w:r>
      <w:proofErr w:type="spellEnd"/>
      <w:r w:rsidRPr="00131890">
        <w:rPr>
          <w:color w:val="000000"/>
          <w:sz w:val="24"/>
          <w:szCs w:val="24"/>
          <w:shd w:val="clear" w:color="auto" w:fill="FFFFFF"/>
        </w:rPr>
        <w:t xml:space="preserve"> – кресло-кровать</w:t>
      </w:r>
    </w:p>
    <w:p w:rsidR="00CC22AC" w:rsidRPr="00075C8B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Питание:</w:t>
      </w:r>
      <w:r w:rsidRPr="00075C8B">
        <w:rPr>
          <w:sz w:val="24"/>
          <w:szCs w:val="24"/>
        </w:rPr>
        <w:t xml:space="preserve"> </w:t>
      </w:r>
      <w:r w:rsidR="00A42215">
        <w:rPr>
          <w:sz w:val="24"/>
          <w:szCs w:val="24"/>
        </w:rPr>
        <w:t>2</w:t>
      </w:r>
      <w:r w:rsidR="00263952">
        <w:rPr>
          <w:sz w:val="24"/>
          <w:szCs w:val="24"/>
        </w:rPr>
        <w:t>х-</w:t>
      </w:r>
      <w:r w:rsidR="00560C56" w:rsidRPr="00075C8B">
        <w:rPr>
          <w:sz w:val="24"/>
          <w:szCs w:val="24"/>
        </w:rPr>
        <w:t xml:space="preserve">разовое </w:t>
      </w:r>
      <w:r w:rsidR="00263952">
        <w:rPr>
          <w:sz w:val="24"/>
          <w:szCs w:val="24"/>
        </w:rPr>
        <w:t>комплексное</w:t>
      </w:r>
      <w:r w:rsidR="00A42215">
        <w:rPr>
          <w:sz w:val="24"/>
          <w:szCs w:val="24"/>
        </w:rPr>
        <w:t xml:space="preserve"> (обед + ужин или завтрак + ужин). Детское меню. Есть кафе и общая кухня. </w:t>
      </w:r>
    </w:p>
    <w:p w:rsidR="00CC22AC" w:rsidRPr="00131890" w:rsidRDefault="00954206" w:rsidP="0013189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5C8B">
        <w:rPr>
          <w:b/>
        </w:rPr>
        <w:t>Инфраструктура:</w:t>
      </w:r>
      <w:r w:rsidRPr="00075C8B">
        <w:t xml:space="preserve"> </w:t>
      </w:r>
      <w:r w:rsidR="00A42215" w:rsidRPr="00131890">
        <w:rPr>
          <w:color w:val="444444"/>
          <w:shd w:val="clear" w:color="auto" w:fill="FFFFFF"/>
        </w:rPr>
        <w:t xml:space="preserve">К услугам гостей предлагается автомобильная парковка, зона барбекю, караоке, детская игровая площадка, экскурсионное бюро. На территории отеля действует </w:t>
      </w:r>
      <w:proofErr w:type="spellStart"/>
      <w:r w:rsidR="00A42215" w:rsidRPr="00131890">
        <w:rPr>
          <w:color w:val="444444"/>
          <w:shd w:val="clear" w:color="auto" w:fill="FFFFFF"/>
        </w:rPr>
        <w:t>wi-</w:t>
      </w:r>
      <w:proofErr w:type="gramStart"/>
      <w:r w:rsidR="00A42215" w:rsidRPr="00131890">
        <w:rPr>
          <w:color w:val="444444"/>
          <w:shd w:val="clear" w:color="auto" w:fill="FFFFFF"/>
        </w:rPr>
        <w:t>fi</w:t>
      </w:r>
      <w:proofErr w:type="spellEnd"/>
      <w:r w:rsidR="00A42215" w:rsidRPr="00131890">
        <w:rPr>
          <w:color w:val="444444"/>
          <w:shd w:val="clear" w:color="auto" w:fill="FFFFFF"/>
        </w:rPr>
        <w:t>.</w:t>
      </w:r>
      <w:r w:rsidR="009E18AD" w:rsidRPr="00131890">
        <w:rPr>
          <w:color w:val="1B1B1D"/>
          <w:shd w:val="clear" w:color="auto" w:fill="FFFFFF"/>
        </w:rPr>
        <w:t>.</w:t>
      </w:r>
      <w:proofErr w:type="gramEnd"/>
    </w:p>
    <w:p w:rsidR="00A42215" w:rsidRPr="00131890" w:rsidRDefault="00954206" w:rsidP="00131890">
      <w:pPr>
        <w:shd w:val="clear" w:color="auto" w:fill="FFFFFF"/>
        <w:rPr>
          <w:color w:val="444444"/>
          <w:sz w:val="24"/>
          <w:szCs w:val="24"/>
        </w:rPr>
      </w:pPr>
      <w:r w:rsidRPr="00131890">
        <w:rPr>
          <w:b/>
          <w:sz w:val="24"/>
          <w:szCs w:val="24"/>
        </w:rPr>
        <w:t>Пляж:</w:t>
      </w:r>
      <w:r w:rsidRPr="00131890">
        <w:rPr>
          <w:sz w:val="24"/>
          <w:szCs w:val="24"/>
        </w:rPr>
        <w:t xml:space="preserve"> </w:t>
      </w:r>
      <w:r w:rsidR="0037767E" w:rsidRPr="00131890">
        <w:rPr>
          <w:color w:val="3E444F"/>
          <w:sz w:val="24"/>
          <w:szCs w:val="24"/>
          <w:shd w:val="clear" w:color="auto" w:fill="FFFFFF"/>
        </w:rPr>
        <w:t>п</w:t>
      </w:r>
      <w:r w:rsidR="00560C56" w:rsidRPr="00131890">
        <w:rPr>
          <w:color w:val="3E444F"/>
          <w:sz w:val="24"/>
          <w:szCs w:val="24"/>
          <w:shd w:val="clear" w:color="auto" w:fill="FFFFFF"/>
        </w:rPr>
        <w:t xml:space="preserve">ляж: </w:t>
      </w:r>
      <w:r w:rsidR="00A42215" w:rsidRPr="00131890">
        <w:rPr>
          <w:color w:val="3E444F"/>
          <w:sz w:val="24"/>
          <w:szCs w:val="24"/>
          <w:shd w:val="clear" w:color="auto" w:fill="FFFFFF"/>
        </w:rPr>
        <w:t>песчано-</w:t>
      </w:r>
      <w:r w:rsidR="00560C56" w:rsidRPr="00131890">
        <w:rPr>
          <w:color w:val="3E444F"/>
          <w:sz w:val="24"/>
          <w:szCs w:val="24"/>
          <w:shd w:val="clear" w:color="auto" w:fill="FFFFFF"/>
        </w:rPr>
        <w:t>галечный, общекурортный,</w:t>
      </w:r>
      <w:r w:rsidR="007C2F1F" w:rsidRPr="00131890">
        <w:rPr>
          <w:color w:val="3E444F"/>
          <w:sz w:val="24"/>
          <w:szCs w:val="24"/>
          <w:shd w:val="clear" w:color="auto" w:fill="FFFFFF"/>
        </w:rPr>
        <w:t xml:space="preserve"> в </w:t>
      </w:r>
      <w:r w:rsidR="00A42215" w:rsidRPr="00131890">
        <w:rPr>
          <w:color w:val="3E444F"/>
          <w:sz w:val="24"/>
          <w:szCs w:val="24"/>
          <w:shd w:val="clear" w:color="auto" w:fill="FFFFFF"/>
        </w:rPr>
        <w:t xml:space="preserve">50 </w:t>
      </w:r>
      <w:r w:rsidR="00560C56" w:rsidRPr="00131890">
        <w:rPr>
          <w:color w:val="3E444F"/>
          <w:sz w:val="24"/>
          <w:szCs w:val="24"/>
          <w:shd w:val="clear" w:color="auto" w:fill="FFFFFF"/>
        </w:rPr>
        <w:t>метрах</w:t>
      </w:r>
      <w:r w:rsidR="00560C56" w:rsidRPr="00131890">
        <w:rPr>
          <w:i/>
          <w:iCs/>
          <w:color w:val="3E444F"/>
          <w:sz w:val="24"/>
          <w:szCs w:val="24"/>
          <w:shd w:val="clear" w:color="auto" w:fill="FFFFFF"/>
        </w:rPr>
        <w:t>.</w:t>
      </w:r>
      <w:r w:rsidR="00A42215" w:rsidRPr="00131890">
        <w:rPr>
          <w:color w:val="444444"/>
          <w:sz w:val="24"/>
          <w:szCs w:val="24"/>
        </w:rPr>
        <w:t xml:space="preserve"> подземный переход до пляжа</w:t>
      </w:r>
    </w:p>
    <w:p w:rsidR="00B81D5B" w:rsidRPr="00131890" w:rsidRDefault="00B81D5B" w:rsidP="00131890">
      <w:pPr>
        <w:shd w:val="clear" w:color="auto" w:fill="FFFFFF"/>
        <w:rPr>
          <w:sz w:val="24"/>
          <w:szCs w:val="24"/>
        </w:rPr>
      </w:pPr>
      <w:r w:rsidRPr="00131890">
        <w:rPr>
          <w:b/>
          <w:sz w:val="24"/>
          <w:szCs w:val="24"/>
        </w:rPr>
        <w:t xml:space="preserve">Дети: </w:t>
      </w:r>
      <w:r w:rsidR="00563ACC" w:rsidRPr="00131890">
        <w:rPr>
          <w:sz w:val="24"/>
          <w:szCs w:val="24"/>
        </w:rPr>
        <w:t xml:space="preserve">до </w:t>
      </w:r>
      <w:r w:rsidR="00A42215" w:rsidRPr="00131890">
        <w:rPr>
          <w:sz w:val="24"/>
          <w:szCs w:val="24"/>
        </w:rPr>
        <w:t>4</w:t>
      </w:r>
      <w:r w:rsidRPr="00131890">
        <w:rPr>
          <w:sz w:val="24"/>
          <w:szCs w:val="24"/>
        </w:rPr>
        <w:t xml:space="preserve"> лет без места </w:t>
      </w:r>
      <w:r w:rsidR="00A42215" w:rsidRPr="00131890">
        <w:rPr>
          <w:sz w:val="24"/>
          <w:szCs w:val="24"/>
        </w:rPr>
        <w:t xml:space="preserve">и питания </w:t>
      </w:r>
      <w:r w:rsidRPr="00131890">
        <w:rPr>
          <w:sz w:val="24"/>
          <w:szCs w:val="24"/>
        </w:rPr>
        <w:t>– бе</w:t>
      </w:r>
      <w:r w:rsidR="00563ACC" w:rsidRPr="00131890">
        <w:rPr>
          <w:sz w:val="24"/>
          <w:szCs w:val="24"/>
        </w:rPr>
        <w:t>сплатно. Проезд на автобусе – 90</w:t>
      </w:r>
      <w:r w:rsidRPr="00131890">
        <w:rPr>
          <w:sz w:val="24"/>
          <w:szCs w:val="24"/>
        </w:rPr>
        <w:t>00 руб. (оплачивается в агентстве).</w:t>
      </w:r>
    </w:p>
    <w:p w:rsidR="00954206" w:rsidRPr="00131890" w:rsidRDefault="00954206" w:rsidP="00131890">
      <w:pPr>
        <w:pStyle w:val="a8"/>
        <w:rPr>
          <w:bCs/>
          <w:sz w:val="24"/>
          <w:szCs w:val="24"/>
        </w:rPr>
      </w:pPr>
      <w:r w:rsidRPr="00131890">
        <w:rPr>
          <w:b/>
          <w:sz w:val="24"/>
          <w:szCs w:val="24"/>
        </w:rPr>
        <w:t>Адрес:</w:t>
      </w:r>
      <w:r w:rsidRPr="00131890">
        <w:rPr>
          <w:sz w:val="24"/>
          <w:szCs w:val="24"/>
        </w:rPr>
        <w:t xml:space="preserve"> </w:t>
      </w:r>
      <w:r w:rsidR="00560C56" w:rsidRPr="00131890">
        <w:rPr>
          <w:color w:val="3E444F"/>
          <w:sz w:val="24"/>
          <w:szCs w:val="24"/>
          <w:shd w:val="clear" w:color="auto" w:fill="FFFFFF"/>
        </w:rPr>
        <w:t>Туапсин</w:t>
      </w:r>
      <w:r w:rsidR="00B81D5B" w:rsidRPr="00131890">
        <w:rPr>
          <w:color w:val="3E444F"/>
          <w:sz w:val="24"/>
          <w:szCs w:val="24"/>
          <w:shd w:val="clear" w:color="auto" w:fill="FFFFFF"/>
        </w:rPr>
        <w:t xml:space="preserve">ский р-н, </w:t>
      </w:r>
      <w:r w:rsidR="00156EC4" w:rsidRPr="00131890">
        <w:rPr>
          <w:iCs/>
          <w:color w:val="444444"/>
          <w:sz w:val="24"/>
          <w:szCs w:val="24"/>
          <w:shd w:val="clear" w:color="auto" w:fill="FFFFFF"/>
        </w:rPr>
        <w:t>п. Новомихайловский-2, Новороссийское ш., д. 15</w:t>
      </w:r>
    </w:p>
    <w:p w:rsidR="00954206" w:rsidRPr="00075C8B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Расчетный час:</w:t>
      </w:r>
      <w:r w:rsidR="00F84D82" w:rsidRPr="00075C8B">
        <w:rPr>
          <w:sz w:val="24"/>
          <w:szCs w:val="24"/>
        </w:rPr>
        <w:t xml:space="preserve"> заезд с 1</w:t>
      </w:r>
      <w:r w:rsidR="00A42215">
        <w:rPr>
          <w:sz w:val="24"/>
          <w:szCs w:val="24"/>
        </w:rPr>
        <w:t>4:00, выезд до 12</w:t>
      </w:r>
      <w:r w:rsidRPr="00075C8B">
        <w:rPr>
          <w:sz w:val="24"/>
          <w:szCs w:val="24"/>
        </w:rPr>
        <w:t>:00.</w:t>
      </w:r>
    </w:p>
    <w:p w:rsidR="00954206" w:rsidRDefault="00954206" w:rsidP="00C077B5">
      <w:pPr>
        <w:pStyle w:val="a8"/>
        <w:rPr>
          <w:sz w:val="24"/>
          <w:szCs w:val="24"/>
        </w:rPr>
      </w:pPr>
      <w:r w:rsidRPr="00075C8B">
        <w:rPr>
          <w:b/>
          <w:sz w:val="24"/>
          <w:szCs w:val="24"/>
        </w:rPr>
        <w:t>В стоимость входит:</w:t>
      </w:r>
      <w:r w:rsidRPr="00075C8B">
        <w:rPr>
          <w:sz w:val="24"/>
          <w:szCs w:val="24"/>
        </w:rPr>
        <w:t xml:space="preserve"> </w:t>
      </w:r>
      <w:proofErr w:type="gramStart"/>
      <w:r w:rsidRPr="00075C8B">
        <w:rPr>
          <w:sz w:val="24"/>
          <w:szCs w:val="24"/>
        </w:rPr>
        <w:t xml:space="preserve">проживание,   </w:t>
      </w:r>
      <w:proofErr w:type="gramEnd"/>
      <w:r w:rsidR="00A42215">
        <w:rPr>
          <w:sz w:val="24"/>
          <w:szCs w:val="24"/>
        </w:rPr>
        <w:t xml:space="preserve">2-х разовое питание, </w:t>
      </w:r>
      <w:r w:rsidRPr="00075C8B">
        <w:rPr>
          <w:sz w:val="24"/>
          <w:szCs w:val="24"/>
        </w:rPr>
        <w:t>проезд на автобусе, страховка от несчастного случая.</w:t>
      </w:r>
    </w:p>
    <w:p w:rsidR="005579CF" w:rsidRDefault="005579CF" w:rsidP="00C077B5">
      <w:pPr>
        <w:pStyle w:val="a8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56"/>
        <w:gridCol w:w="1356"/>
        <w:gridCol w:w="1263"/>
        <w:gridCol w:w="1276"/>
        <w:gridCol w:w="1134"/>
        <w:gridCol w:w="1323"/>
        <w:gridCol w:w="1228"/>
        <w:gridCol w:w="1311"/>
      </w:tblGrid>
      <w:tr w:rsidR="00131890" w:rsidTr="00131890">
        <w:tc>
          <w:tcPr>
            <w:tcW w:w="1156" w:type="dxa"/>
            <w:vMerge w:val="restart"/>
            <w:vAlign w:val="center"/>
          </w:tcPr>
          <w:p w:rsidR="00131890" w:rsidRPr="005579CF" w:rsidRDefault="00131890" w:rsidP="00813BA2">
            <w:pPr>
              <w:pStyle w:val="a8"/>
              <w:jc w:val="center"/>
              <w:rPr>
                <w:sz w:val="24"/>
                <w:szCs w:val="24"/>
              </w:rPr>
            </w:pPr>
            <w:bookmarkStart w:id="0" w:name="_GoBack" w:colFirst="0" w:colLast="7"/>
            <w:r w:rsidRPr="005579CF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1356" w:type="dxa"/>
            <w:vMerge w:val="restart"/>
            <w:vAlign w:val="center"/>
          </w:tcPr>
          <w:p w:rsidR="00131890" w:rsidRPr="005579CF" w:rsidRDefault="00131890" w:rsidP="00813BA2">
            <w:pPr>
              <w:pStyle w:val="a8"/>
              <w:jc w:val="center"/>
              <w:rPr>
                <w:sz w:val="24"/>
                <w:szCs w:val="24"/>
              </w:rPr>
            </w:pPr>
            <w:r w:rsidRPr="005579CF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3673" w:type="dxa"/>
            <w:gridSpan w:val="3"/>
          </w:tcPr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2-х местный стандарт</w:t>
            </w:r>
            <w:r w:rsidRPr="00813BA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gridSpan w:val="3"/>
          </w:tcPr>
          <w:p w:rsidR="00131890" w:rsidRPr="00813BA2" w:rsidRDefault="00131890" w:rsidP="00C12128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3-х местный стандарт</w:t>
            </w:r>
          </w:p>
        </w:tc>
      </w:tr>
      <w:tr w:rsidR="00131890" w:rsidTr="00131890">
        <w:tc>
          <w:tcPr>
            <w:tcW w:w="1156" w:type="dxa"/>
            <w:vMerge/>
          </w:tcPr>
          <w:p w:rsidR="00131890" w:rsidRPr="005579CF" w:rsidRDefault="00131890" w:rsidP="0013189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131890" w:rsidRPr="005579CF" w:rsidRDefault="00131890" w:rsidP="0013189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1276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4-14 лет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Доп. 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4-14 лет</w:t>
            </w:r>
          </w:p>
        </w:tc>
        <w:tc>
          <w:tcPr>
            <w:tcW w:w="1323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взрослый</w:t>
            </w:r>
          </w:p>
        </w:tc>
        <w:tc>
          <w:tcPr>
            <w:tcW w:w="1228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Осн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4-14 лет</w:t>
            </w:r>
          </w:p>
        </w:tc>
        <w:tc>
          <w:tcPr>
            <w:tcW w:w="1311" w:type="dxa"/>
          </w:tcPr>
          <w:p w:rsidR="00131890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Доп. </w:t>
            </w:r>
          </w:p>
          <w:p w:rsidR="00131890" w:rsidRPr="00813BA2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4-14 лет</w:t>
            </w:r>
          </w:p>
        </w:tc>
      </w:tr>
      <w:tr w:rsidR="00131890" w:rsidTr="00131890">
        <w:tc>
          <w:tcPr>
            <w:tcW w:w="1156" w:type="dxa"/>
          </w:tcPr>
          <w:p w:rsidR="00131890" w:rsidRPr="00821454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356" w:type="dxa"/>
          </w:tcPr>
          <w:p w:rsidR="00131890" w:rsidRPr="00821454" w:rsidRDefault="00131890" w:rsidP="0013189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1323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31 500</w:t>
            </w:r>
          </w:p>
        </w:tc>
        <w:tc>
          <w:tcPr>
            <w:tcW w:w="1228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  <w:tc>
          <w:tcPr>
            <w:tcW w:w="1311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29 100</w:t>
            </w:r>
          </w:p>
        </w:tc>
        <w:tc>
          <w:tcPr>
            <w:tcW w:w="1323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32 400</w:t>
            </w:r>
          </w:p>
        </w:tc>
        <w:tc>
          <w:tcPr>
            <w:tcW w:w="1228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30 100</w:t>
            </w:r>
          </w:p>
        </w:tc>
        <w:tc>
          <w:tcPr>
            <w:tcW w:w="1311" w:type="dxa"/>
          </w:tcPr>
          <w:p w:rsidR="00131890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27 700</w:t>
            </w:r>
          </w:p>
        </w:tc>
      </w:tr>
      <w:tr w:rsidR="00131890" w:rsidTr="00131890">
        <w:trPr>
          <w:trHeight w:val="70"/>
        </w:trPr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32 300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 w:rsidRPr="0029750F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700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32 300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30 300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30 500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30 800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28 400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31 800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Pr="005D1AD6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34 900</w:t>
            </w:r>
          </w:p>
        </w:tc>
        <w:tc>
          <w:tcPr>
            <w:tcW w:w="1134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32 000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29 300</w:t>
            </w:r>
          </w:p>
        </w:tc>
      </w:tr>
      <w:tr w:rsidR="00131890" w:rsidTr="00131890">
        <w:tc>
          <w:tcPr>
            <w:tcW w:w="1156" w:type="dxa"/>
            <w:shd w:val="clear" w:color="auto" w:fill="auto"/>
            <w:vAlign w:val="center"/>
          </w:tcPr>
          <w:p w:rsidR="00131890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131890" w:rsidRDefault="00131890" w:rsidP="00131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263" w:type="dxa"/>
          </w:tcPr>
          <w:p w:rsidR="00131890" w:rsidRDefault="00131890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30 700</w:t>
            </w:r>
          </w:p>
        </w:tc>
        <w:tc>
          <w:tcPr>
            <w:tcW w:w="1276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28 600</w:t>
            </w:r>
          </w:p>
        </w:tc>
        <w:tc>
          <w:tcPr>
            <w:tcW w:w="1134" w:type="dxa"/>
          </w:tcPr>
          <w:p w:rsidR="00131890" w:rsidRDefault="00051AD5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26 400</w:t>
            </w:r>
          </w:p>
        </w:tc>
        <w:tc>
          <w:tcPr>
            <w:tcW w:w="1323" w:type="dxa"/>
          </w:tcPr>
          <w:p w:rsidR="00131890" w:rsidRPr="0029750F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  <w:tc>
          <w:tcPr>
            <w:tcW w:w="1228" w:type="dxa"/>
          </w:tcPr>
          <w:p w:rsidR="00131890" w:rsidRPr="0029750F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28 200</w:t>
            </w:r>
          </w:p>
        </w:tc>
        <w:tc>
          <w:tcPr>
            <w:tcW w:w="1311" w:type="dxa"/>
          </w:tcPr>
          <w:p w:rsidR="00131890" w:rsidRPr="0029750F" w:rsidRDefault="0029750F" w:rsidP="0013189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26 100</w:t>
            </w:r>
          </w:p>
        </w:tc>
      </w:tr>
    </w:tbl>
    <w:bookmarkEnd w:id="0"/>
    <w:p w:rsidR="00563ACC" w:rsidRPr="00563ACC" w:rsidRDefault="00563ACC" w:rsidP="00563ACC">
      <w:pPr>
        <w:rPr>
          <w:b/>
          <w:sz w:val="24"/>
          <w:szCs w:val="24"/>
        </w:rPr>
      </w:pPr>
      <w:r w:rsidRPr="00563ACC">
        <w:rPr>
          <w:b/>
          <w:sz w:val="24"/>
          <w:szCs w:val="24"/>
        </w:rPr>
        <w:t>*</w:t>
      </w:r>
      <w:r w:rsidRPr="00563ACC">
        <w:rPr>
          <w:b/>
          <w:i/>
          <w:sz w:val="24"/>
          <w:szCs w:val="24"/>
        </w:rPr>
        <w:t xml:space="preserve"> </w:t>
      </w:r>
      <w:r w:rsidRPr="00563ACC">
        <w:rPr>
          <w:b/>
          <w:sz w:val="24"/>
          <w:szCs w:val="24"/>
        </w:rPr>
        <w:t xml:space="preserve">При заселении оплачивается курортный сбор </w:t>
      </w:r>
      <w:r w:rsidRPr="00563ACC">
        <w:rPr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563ACC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563ACC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p w:rsidR="00D77681" w:rsidRPr="00D77681" w:rsidRDefault="00D77681" w:rsidP="00D77681">
      <w:pPr>
        <w:jc w:val="center"/>
        <w:textAlignment w:val="baseline"/>
        <w:outlineLvl w:val="4"/>
        <w:rPr>
          <w:b/>
          <w:bCs/>
          <w:color w:val="9D0A0F"/>
          <w:sz w:val="24"/>
          <w:szCs w:val="24"/>
        </w:rPr>
      </w:pPr>
    </w:p>
    <w:sectPr w:rsidR="00D77681" w:rsidRPr="00D77681" w:rsidSect="0037767E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597"/>
    <w:multiLevelType w:val="multilevel"/>
    <w:tmpl w:val="6682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E5745"/>
    <w:multiLevelType w:val="hybridMultilevel"/>
    <w:tmpl w:val="859075FA"/>
    <w:lvl w:ilvl="0" w:tplc="D8167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83514"/>
    <w:multiLevelType w:val="hybridMultilevel"/>
    <w:tmpl w:val="773E191A"/>
    <w:lvl w:ilvl="0" w:tplc="C4CC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6"/>
    <w:rsid w:val="00043BCB"/>
    <w:rsid w:val="00051AD5"/>
    <w:rsid w:val="00075C8B"/>
    <w:rsid w:val="000B1A46"/>
    <w:rsid w:val="00102F84"/>
    <w:rsid w:val="00131890"/>
    <w:rsid w:val="00133512"/>
    <w:rsid w:val="00150BD6"/>
    <w:rsid w:val="00151824"/>
    <w:rsid w:val="00156EC4"/>
    <w:rsid w:val="00263952"/>
    <w:rsid w:val="0029750F"/>
    <w:rsid w:val="002D46A9"/>
    <w:rsid w:val="00337DAC"/>
    <w:rsid w:val="0036526D"/>
    <w:rsid w:val="0037767E"/>
    <w:rsid w:val="00453F97"/>
    <w:rsid w:val="0048000E"/>
    <w:rsid w:val="00495D95"/>
    <w:rsid w:val="005579CF"/>
    <w:rsid w:val="00560C56"/>
    <w:rsid w:val="00563ACC"/>
    <w:rsid w:val="005969D6"/>
    <w:rsid w:val="00611139"/>
    <w:rsid w:val="00611961"/>
    <w:rsid w:val="006C58BF"/>
    <w:rsid w:val="006D2237"/>
    <w:rsid w:val="007041E4"/>
    <w:rsid w:val="00742D4A"/>
    <w:rsid w:val="007C2F1F"/>
    <w:rsid w:val="007C33D5"/>
    <w:rsid w:val="007D1901"/>
    <w:rsid w:val="00813BA2"/>
    <w:rsid w:val="0085252A"/>
    <w:rsid w:val="00922B5B"/>
    <w:rsid w:val="00954206"/>
    <w:rsid w:val="00975075"/>
    <w:rsid w:val="009E18AD"/>
    <w:rsid w:val="00A357B2"/>
    <w:rsid w:val="00A42215"/>
    <w:rsid w:val="00A43F58"/>
    <w:rsid w:val="00A61309"/>
    <w:rsid w:val="00B21018"/>
    <w:rsid w:val="00B316B5"/>
    <w:rsid w:val="00B453EA"/>
    <w:rsid w:val="00B81D5B"/>
    <w:rsid w:val="00B82112"/>
    <w:rsid w:val="00B941D5"/>
    <w:rsid w:val="00C077B5"/>
    <w:rsid w:val="00C113A2"/>
    <w:rsid w:val="00C12128"/>
    <w:rsid w:val="00C2394A"/>
    <w:rsid w:val="00C27BA3"/>
    <w:rsid w:val="00CA351F"/>
    <w:rsid w:val="00CC22AC"/>
    <w:rsid w:val="00CE4572"/>
    <w:rsid w:val="00D33902"/>
    <w:rsid w:val="00D65C97"/>
    <w:rsid w:val="00D757E6"/>
    <w:rsid w:val="00D77681"/>
    <w:rsid w:val="00DE14F0"/>
    <w:rsid w:val="00E17550"/>
    <w:rsid w:val="00E237A1"/>
    <w:rsid w:val="00E417E4"/>
    <w:rsid w:val="00EA6549"/>
    <w:rsid w:val="00F2690B"/>
    <w:rsid w:val="00F84D82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27FA8-7645-45FD-884F-B980604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206"/>
    <w:pPr>
      <w:ind w:left="720"/>
      <w:contextualSpacing/>
    </w:pPr>
  </w:style>
  <w:style w:type="character" w:customStyle="1" w:styleId="db">
    <w:name w:val="db"/>
    <w:basedOn w:val="a0"/>
    <w:rsid w:val="00954206"/>
  </w:style>
  <w:style w:type="paragraph" w:styleId="a4">
    <w:name w:val="Balloon Text"/>
    <w:basedOn w:val="a"/>
    <w:link w:val="a5"/>
    <w:uiPriority w:val="99"/>
    <w:semiHidden/>
    <w:unhideWhenUsed/>
    <w:rsid w:val="00954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2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7507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5075"/>
    <w:rPr>
      <w:b/>
      <w:bCs/>
    </w:rPr>
  </w:style>
  <w:style w:type="paragraph" w:styleId="a8">
    <w:name w:val="No Spacing"/>
    <w:uiPriority w:val="1"/>
    <w:qFormat/>
    <w:rsid w:val="00C0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C22AC"/>
  </w:style>
  <w:style w:type="table" w:styleId="a9">
    <w:name w:val="Table Grid"/>
    <w:basedOn w:val="a1"/>
    <w:uiPriority w:val="59"/>
    <w:rsid w:val="00D6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nderlistchildren-name">
    <w:name w:val="renderlistchildren-name"/>
    <w:basedOn w:val="a0"/>
    <w:rsid w:val="00A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36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9758-ECF8-47A0-8D69-91CE22E9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AdmiralTur</cp:lastModifiedBy>
  <cp:revision>2</cp:revision>
  <dcterms:created xsi:type="dcterms:W3CDTF">2025-02-26T12:27:00Z</dcterms:created>
  <dcterms:modified xsi:type="dcterms:W3CDTF">2025-02-26T12:27:00Z</dcterms:modified>
</cp:coreProperties>
</file>