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85" w:rsidRDefault="00CF1B85">
      <w:pPr>
        <w:jc w:val="center"/>
        <w:rPr>
          <w:rFonts w:ascii="Verdana" w:hAnsi="Verdana" w:cs="Verdana"/>
          <w:b/>
          <w:bCs/>
          <w:color w:val="FF0000"/>
          <w:sz w:val="16"/>
          <w:szCs w:val="16"/>
        </w:rPr>
      </w:pPr>
    </w:p>
    <w:p w:rsidR="00CF1B85" w:rsidRPr="00276543" w:rsidRDefault="00CF1B85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7654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г. Сочи, </w:t>
      </w:r>
      <w:proofErr w:type="spellStart"/>
      <w:r w:rsidR="00A92762" w:rsidRPr="00276543">
        <w:rPr>
          <w:rFonts w:ascii="Times New Roman" w:hAnsi="Times New Roman" w:cs="Times New Roman"/>
          <w:b/>
          <w:bCs/>
          <w:color w:val="0070C0"/>
          <w:sz w:val="24"/>
          <w:szCs w:val="24"/>
        </w:rPr>
        <w:t>г.Адлер</w:t>
      </w:r>
      <w:proofErr w:type="spellEnd"/>
    </w:p>
    <w:p w:rsidR="00CF1B85" w:rsidRPr="00276543" w:rsidRDefault="00A92762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276543">
        <w:rPr>
          <w:rFonts w:ascii="Times New Roman" w:hAnsi="Times New Roman" w:cs="Times New Roman"/>
          <w:b/>
          <w:bCs/>
          <w:color w:val="0070C0"/>
          <w:sz w:val="32"/>
          <w:szCs w:val="32"/>
        </w:rPr>
        <w:t>Отель</w:t>
      </w:r>
      <w:r w:rsidR="00CF1B85" w:rsidRPr="00276543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«</w:t>
      </w:r>
      <w:r w:rsidR="00DC7786" w:rsidRPr="00276543">
        <w:rPr>
          <w:rFonts w:ascii="Times New Roman" w:hAnsi="Times New Roman" w:cs="Times New Roman"/>
          <w:b/>
          <w:bCs/>
          <w:color w:val="0070C0"/>
          <w:sz w:val="32"/>
          <w:szCs w:val="32"/>
        </w:rPr>
        <w:t>София на Медовой</w:t>
      </w:r>
      <w:r w:rsidR="00CF1B85" w:rsidRPr="00276543">
        <w:rPr>
          <w:rFonts w:ascii="Times New Roman" w:hAnsi="Times New Roman" w:cs="Times New Roman"/>
          <w:b/>
          <w:bCs/>
          <w:color w:val="0070C0"/>
          <w:sz w:val="32"/>
          <w:szCs w:val="32"/>
        </w:rPr>
        <w:t>»</w:t>
      </w:r>
    </w:p>
    <w:p w:rsidR="00CF1B85" w:rsidRDefault="00CF1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(12-дневные автобусные туры, проживание 9 дней/9 ночей,</w:t>
      </w:r>
    </w:p>
    <w:p w:rsidR="00CF1B85" w:rsidRPr="00A92762" w:rsidRDefault="00CF1B85">
      <w:pPr>
        <w:spacing w:line="27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762">
        <w:rPr>
          <w:rFonts w:ascii="Times New Roman" w:hAnsi="Times New Roman" w:cs="Times New Roman"/>
          <w:b/>
          <w:bCs/>
          <w:sz w:val="24"/>
          <w:szCs w:val="24"/>
        </w:rPr>
        <w:t xml:space="preserve"> выезд из </w:t>
      </w:r>
      <w:r w:rsidR="00A46F24">
        <w:rPr>
          <w:rFonts w:ascii="Times New Roman" w:hAnsi="Times New Roman" w:cs="Times New Roman"/>
          <w:b/>
          <w:bCs/>
          <w:sz w:val="24"/>
          <w:szCs w:val="24"/>
        </w:rPr>
        <w:t>Адлера</w:t>
      </w:r>
      <w:r w:rsidRPr="00A92762">
        <w:rPr>
          <w:rFonts w:ascii="Times New Roman" w:hAnsi="Times New Roman" w:cs="Times New Roman"/>
          <w:b/>
          <w:bCs/>
          <w:sz w:val="24"/>
          <w:szCs w:val="24"/>
        </w:rPr>
        <w:t xml:space="preserve"> на 10 день)</w:t>
      </w:r>
    </w:p>
    <w:p w:rsidR="00A92762" w:rsidRDefault="00A92762" w:rsidP="00A92762">
      <w:pPr>
        <w:tabs>
          <w:tab w:val="left" w:pos="85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7786" w:rsidRPr="00DC7786" w:rsidRDefault="00CF1B85" w:rsidP="00DC7786">
      <w:pPr>
        <w:pStyle w:val="p35"/>
        <w:shd w:val="clear" w:color="auto" w:fill="FFFFFF"/>
        <w:spacing w:before="0" w:beforeAutospacing="0" w:after="0" w:afterAutospacing="0"/>
        <w:jc w:val="both"/>
        <w:rPr>
          <w:color w:val="444444"/>
          <w:shd w:val="clear" w:color="auto" w:fill="FFFFFF"/>
        </w:rPr>
      </w:pPr>
      <w:r w:rsidRPr="00A92762">
        <w:rPr>
          <w:b/>
          <w:bCs/>
        </w:rPr>
        <w:t>Общие сведения:</w:t>
      </w:r>
      <w:r w:rsidRPr="00A92762">
        <w:t xml:space="preserve"> </w:t>
      </w:r>
      <w:r w:rsidR="00DC7786">
        <w:rPr>
          <w:color w:val="444444"/>
          <w:shd w:val="clear" w:color="auto" w:fill="FFFFFF"/>
        </w:rPr>
        <w:t xml:space="preserve">Отель </w:t>
      </w:r>
      <w:r w:rsidR="00DC7786" w:rsidRPr="00DC7786">
        <w:rPr>
          <w:color w:val="444444"/>
          <w:shd w:val="clear" w:color="auto" w:fill="FFFFFF"/>
        </w:rPr>
        <w:t xml:space="preserve">находится в одном из спокойных и уютных мест Адлерского района Сочи, на расстоянии 10 км от центра города. </w:t>
      </w:r>
      <w:r w:rsidR="00DC7786">
        <w:rPr>
          <w:color w:val="444444"/>
          <w:shd w:val="clear" w:color="auto" w:fill="FFFFFF"/>
        </w:rPr>
        <w:t>В ш</w:t>
      </w:r>
      <w:r w:rsidR="00DC7786" w:rsidRPr="00DC7786">
        <w:rPr>
          <w:color w:val="444444"/>
          <w:shd w:val="clear" w:color="auto" w:fill="FFFFFF"/>
        </w:rPr>
        <w:t>аговой доступности дельфинарий и Океанариум. В непосредственной близости находятся автобусная остановка, супермаркет, множество магазинов, ресторанов и кафе, рынки, аптека, развлекательные и другие курортные объекты. До курортного парка от гостиницы всего 200 м.</w:t>
      </w:r>
    </w:p>
    <w:p w:rsidR="00DC7786" w:rsidRPr="00DC7786" w:rsidRDefault="00DC7786" w:rsidP="00DC7786">
      <w:pPr>
        <w:pStyle w:val="p35"/>
        <w:shd w:val="clear" w:color="auto" w:fill="FFFFFF"/>
        <w:spacing w:before="0" w:beforeAutospacing="0" w:after="0" w:afterAutospacing="0"/>
        <w:jc w:val="both"/>
        <w:rPr>
          <w:color w:val="444444"/>
          <w:shd w:val="clear" w:color="auto" w:fill="FFFFFF"/>
        </w:rPr>
      </w:pPr>
      <w:r w:rsidRPr="00DC7786">
        <w:rPr>
          <w:color w:val="444444"/>
          <w:shd w:val="clear" w:color="auto" w:fill="FFFFFF"/>
        </w:rPr>
        <w:t>Территория в 0,5 га огорожена и представляет собой уютный ухоженный двор с субтропическими растениями и приятных для отдыха на свежем воздухе уголков.</w:t>
      </w:r>
    </w:p>
    <w:p w:rsidR="00CF1B85" w:rsidRPr="00DC7786" w:rsidRDefault="00CF1B85" w:rsidP="00DC7786">
      <w:pPr>
        <w:pStyle w:val="p35"/>
        <w:shd w:val="clear" w:color="auto" w:fill="FFFFFF"/>
        <w:spacing w:before="0" w:beforeAutospacing="0" w:after="0" w:afterAutospacing="0"/>
        <w:jc w:val="both"/>
      </w:pPr>
      <w:r w:rsidRPr="00DC7786">
        <w:rPr>
          <w:b/>
          <w:bCs/>
        </w:rPr>
        <w:t>Размещение:</w:t>
      </w:r>
      <w:r w:rsidRPr="00DC7786">
        <w:t xml:space="preserve"> </w:t>
      </w:r>
    </w:p>
    <w:p w:rsidR="005371AC" w:rsidRPr="005371AC" w:rsidRDefault="005371AC" w:rsidP="005371AC">
      <w:pPr>
        <w:pStyle w:val="p3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5371AC">
        <w:rPr>
          <w:rStyle w:val="a4"/>
          <w:b w:val="0"/>
        </w:rPr>
        <w:t xml:space="preserve">На территории расположены два корпуса высотой 3-4 этажа. </w:t>
      </w:r>
    </w:p>
    <w:p w:rsidR="005371AC" w:rsidRPr="005371AC" w:rsidRDefault="005371AC" w:rsidP="005371AC">
      <w:pPr>
        <w:pStyle w:val="p35"/>
        <w:shd w:val="clear" w:color="auto" w:fill="FFFFFF"/>
        <w:spacing w:before="0" w:beforeAutospacing="0" w:after="0" w:afterAutospacing="0"/>
        <w:jc w:val="both"/>
      </w:pPr>
      <w:r w:rsidRPr="005371AC">
        <w:rPr>
          <w:b/>
          <w:i/>
          <w:u w:val="single"/>
        </w:rPr>
        <w:t>2-</w:t>
      </w:r>
      <w:r w:rsidR="00DC7786">
        <w:rPr>
          <w:b/>
          <w:i/>
          <w:u w:val="single"/>
        </w:rPr>
        <w:t>3-</w:t>
      </w:r>
      <w:r w:rsidRPr="005371AC">
        <w:rPr>
          <w:b/>
          <w:i/>
          <w:u w:val="single"/>
        </w:rPr>
        <w:t>местные стандартные номера</w:t>
      </w:r>
      <w:r w:rsidRPr="005371AC">
        <w:rPr>
          <w:u w:val="single"/>
        </w:rPr>
        <w:t>:</w:t>
      </w:r>
      <w:r w:rsidRPr="005371AC">
        <w:t xml:space="preserve"> </w:t>
      </w:r>
      <w:r w:rsidR="00DC7786">
        <w:t xml:space="preserve">две односпальных или одна двуспальная кровати, </w:t>
      </w:r>
      <w:r w:rsidRPr="005371AC">
        <w:t>санузел с душем</w:t>
      </w:r>
      <w:r w:rsidR="00DC7786">
        <w:t>, фен</w:t>
      </w:r>
      <w:r w:rsidRPr="005371AC">
        <w:t>, ТВ,</w:t>
      </w:r>
      <w:r w:rsidRPr="005371AC">
        <w:rPr>
          <w:rStyle w:val="apple-converted-space"/>
        </w:rPr>
        <w:t> </w:t>
      </w:r>
      <w:r w:rsidRPr="00DC7786">
        <w:rPr>
          <w:rStyle w:val="a4"/>
          <w:b w:val="0"/>
        </w:rPr>
        <w:t>кондиционер</w:t>
      </w:r>
      <w:r w:rsidRPr="00DC7786">
        <w:rPr>
          <w:b/>
        </w:rPr>
        <w:t xml:space="preserve">, </w:t>
      </w:r>
      <w:r w:rsidRPr="005371AC">
        <w:t xml:space="preserve">холодильник, </w:t>
      </w:r>
      <w:proofErr w:type="spellStart"/>
      <w:r w:rsidR="00DC7786">
        <w:rPr>
          <w:lang w:val="en-US"/>
        </w:rPr>
        <w:t>wi</w:t>
      </w:r>
      <w:proofErr w:type="spellEnd"/>
      <w:r w:rsidR="00DC7786" w:rsidRPr="00DC7786">
        <w:t>-</w:t>
      </w:r>
      <w:r w:rsidR="00DC7786">
        <w:rPr>
          <w:lang w:val="en-US"/>
        </w:rPr>
        <w:t>fi</w:t>
      </w:r>
      <w:r w:rsidR="00DC7786">
        <w:t>. Балкон не во всех номерах.</w:t>
      </w:r>
      <w:r w:rsidR="002941C7">
        <w:t xml:space="preserve"> </w:t>
      </w:r>
    </w:p>
    <w:p w:rsidR="00DC7786" w:rsidRPr="00DC7786" w:rsidRDefault="00CF1B85" w:rsidP="00DC7786">
      <w:pPr>
        <w:pStyle w:val="p35"/>
        <w:shd w:val="clear" w:color="auto" w:fill="FFFFFF"/>
        <w:spacing w:before="0" w:beforeAutospacing="0" w:after="0" w:afterAutospacing="0"/>
        <w:jc w:val="both"/>
        <w:rPr>
          <w:bCs/>
          <w:i/>
        </w:rPr>
      </w:pPr>
      <w:r w:rsidRPr="005371AC">
        <w:rPr>
          <w:b/>
          <w:bCs/>
        </w:rPr>
        <w:t>Питание:</w:t>
      </w:r>
      <w:r w:rsidRPr="005371AC">
        <w:t xml:space="preserve"> </w:t>
      </w:r>
      <w:r w:rsidR="005371AC" w:rsidRPr="005371AC">
        <w:t>без питания</w:t>
      </w:r>
      <w:r w:rsidR="00DC7786">
        <w:t xml:space="preserve">. </w:t>
      </w:r>
      <w:r w:rsidR="005371AC" w:rsidRPr="005371AC">
        <w:rPr>
          <w:bCs/>
        </w:rPr>
        <w:t xml:space="preserve">На территории </w:t>
      </w:r>
      <w:r w:rsidR="00DC7786">
        <w:rPr>
          <w:bCs/>
        </w:rPr>
        <w:t>есть</w:t>
      </w:r>
      <w:r w:rsidR="005371AC" w:rsidRPr="005371AC">
        <w:rPr>
          <w:bCs/>
        </w:rPr>
        <w:t xml:space="preserve"> собственное </w:t>
      </w:r>
      <w:r w:rsidR="00DC7786">
        <w:rPr>
          <w:bCs/>
        </w:rPr>
        <w:t>кафе.</w:t>
      </w:r>
      <w:r w:rsidR="00DC7786">
        <w:rPr>
          <w:bCs/>
        </w:rPr>
        <w:br/>
      </w:r>
      <w:r w:rsidR="00DC7786" w:rsidRPr="00DC7786">
        <w:rPr>
          <w:bCs/>
          <w:i/>
        </w:rPr>
        <w:t>*Возможно бронирование на любом типе питания по согласованию с менеджером агентства.</w:t>
      </w:r>
    </w:p>
    <w:p w:rsidR="00DC7786" w:rsidRPr="00DC7786" w:rsidRDefault="00CF1B8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1AC">
        <w:rPr>
          <w:rFonts w:ascii="Times New Roman" w:hAnsi="Times New Roman" w:cs="Times New Roman"/>
          <w:b/>
          <w:bCs/>
          <w:sz w:val="24"/>
          <w:szCs w:val="24"/>
        </w:rPr>
        <w:t>Пляж:</w:t>
      </w:r>
      <w:r w:rsidRPr="005371AC">
        <w:rPr>
          <w:rFonts w:ascii="Times New Roman" w:hAnsi="Times New Roman" w:cs="Times New Roman"/>
          <w:sz w:val="24"/>
          <w:szCs w:val="24"/>
        </w:rPr>
        <w:t xml:space="preserve"> </w:t>
      </w:r>
      <w:r w:rsidR="00DC7786">
        <w:rPr>
          <w:rFonts w:ascii="Times New Roman" w:hAnsi="Times New Roman" w:cs="Times New Roman"/>
          <w:bCs/>
          <w:sz w:val="24"/>
          <w:szCs w:val="24"/>
        </w:rPr>
        <w:t>в 6</w:t>
      </w:r>
      <w:r w:rsidR="005371AC" w:rsidRPr="005371AC">
        <w:rPr>
          <w:rFonts w:ascii="Times New Roman" w:hAnsi="Times New Roman" w:cs="Times New Roman"/>
          <w:bCs/>
          <w:sz w:val="24"/>
          <w:szCs w:val="24"/>
        </w:rPr>
        <w:t xml:space="preserve">00 метрах, галечный, городской, благоустроенный. </w:t>
      </w:r>
    </w:p>
    <w:p w:rsidR="00DC7786" w:rsidRPr="00DC7786" w:rsidRDefault="00CF1B85" w:rsidP="00DC7786">
      <w:pPr>
        <w:pStyle w:val="p35"/>
        <w:shd w:val="clear" w:color="auto" w:fill="FFFFFF"/>
        <w:spacing w:before="0" w:beforeAutospacing="0" w:after="0" w:afterAutospacing="0"/>
        <w:jc w:val="both"/>
        <w:rPr>
          <w:color w:val="444444"/>
          <w:shd w:val="clear" w:color="auto" w:fill="FFFFFF"/>
        </w:rPr>
      </w:pPr>
      <w:r w:rsidRPr="005371AC">
        <w:rPr>
          <w:b/>
          <w:bCs/>
        </w:rPr>
        <w:t xml:space="preserve">Инфраструктура: </w:t>
      </w:r>
      <w:r w:rsidR="00DC7786" w:rsidRPr="00DC7786">
        <w:rPr>
          <w:color w:val="444444"/>
          <w:shd w:val="clear" w:color="auto" w:fill="FFFFFF"/>
        </w:rPr>
        <w:t>на территории дома есть уютная зона отдыха</w:t>
      </w:r>
    </w:p>
    <w:p w:rsidR="00DC7786" w:rsidRDefault="00CF1B85" w:rsidP="00DC7786">
      <w:pPr>
        <w:pStyle w:val="p35"/>
        <w:shd w:val="clear" w:color="auto" w:fill="FFFFFF"/>
        <w:spacing w:before="0" w:beforeAutospacing="0" w:after="0" w:afterAutospacing="0"/>
        <w:jc w:val="both"/>
      </w:pPr>
      <w:r w:rsidRPr="005371AC">
        <w:rPr>
          <w:b/>
          <w:bCs/>
        </w:rPr>
        <w:t>Расчетный час:</w:t>
      </w:r>
      <w:r w:rsidRPr="005371AC">
        <w:t xml:space="preserve"> заселение после 14.00, освобождение номеров до 1</w:t>
      </w:r>
      <w:r w:rsidR="00BD32AB" w:rsidRPr="005371AC">
        <w:t>2</w:t>
      </w:r>
      <w:r w:rsidRPr="005371AC">
        <w:t>.00.</w:t>
      </w:r>
    </w:p>
    <w:p w:rsidR="005371AC" w:rsidRPr="005371AC" w:rsidRDefault="00CF1B85" w:rsidP="00DC7786">
      <w:pPr>
        <w:pStyle w:val="p35"/>
        <w:shd w:val="clear" w:color="auto" w:fill="FFFFFF"/>
        <w:spacing w:before="0" w:beforeAutospacing="0" w:after="0" w:afterAutospacing="0"/>
        <w:jc w:val="both"/>
      </w:pPr>
      <w:r w:rsidRPr="005371AC">
        <w:rPr>
          <w:b/>
          <w:bCs/>
        </w:rPr>
        <w:t xml:space="preserve">Дети: </w:t>
      </w:r>
      <w:r w:rsidRPr="005371AC">
        <w:t xml:space="preserve">до </w:t>
      </w:r>
      <w:r w:rsidR="005371AC" w:rsidRPr="005371AC">
        <w:t>3</w:t>
      </w:r>
      <w:r w:rsidRPr="005371AC">
        <w:t xml:space="preserve"> лет без места</w:t>
      </w:r>
      <w:r w:rsidR="005371AC" w:rsidRPr="005371AC">
        <w:t xml:space="preserve"> </w:t>
      </w:r>
      <w:r w:rsidRPr="005371AC">
        <w:t>– б</w:t>
      </w:r>
      <w:r w:rsidR="00DC7786">
        <w:t>есплатно. Проезд на автобусе – 105</w:t>
      </w:r>
      <w:r w:rsidRPr="005371AC">
        <w:t>00 руб. (оплачивается в агентстве).</w:t>
      </w:r>
    </w:p>
    <w:p w:rsidR="005756AC" w:rsidRPr="00DC7786" w:rsidRDefault="00CF1B85" w:rsidP="005756AC">
      <w:pPr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5371AC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5371AC">
        <w:rPr>
          <w:rFonts w:ascii="Times New Roman" w:hAnsi="Times New Roman" w:cs="Times New Roman"/>
          <w:sz w:val="24"/>
          <w:szCs w:val="24"/>
        </w:rPr>
        <w:t xml:space="preserve"> </w:t>
      </w:r>
      <w:r w:rsidR="005756AC" w:rsidRPr="005371AC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г. Сочи, Адлерский район, </w:t>
      </w:r>
      <w:r w:rsidR="00DC7786" w:rsidRPr="00DC7786">
        <w:rPr>
          <w:rFonts w:ascii="Times New Roman" w:hAnsi="Times New Roman" w:cs="Times New Roman"/>
          <w:iCs/>
          <w:color w:val="444444"/>
          <w:sz w:val="24"/>
          <w:szCs w:val="24"/>
          <w:shd w:val="clear" w:color="auto" w:fill="FFFFFF"/>
        </w:rPr>
        <w:t>ул. Медовая, д. 2</w:t>
      </w:r>
    </w:p>
    <w:p w:rsidR="00CF1B85" w:rsidRPr="005371AC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 w:rsidRPr="005371AC">
        <w:rPr>
          <w:rFonts w:ascii="Times New Roman" w:hAnsi="Times New Roman" w:cs="Times New Roman"/>
          <w:b/>
          <w:bCs/>
          <w:sz w:val="24"/>
          <w:szCs w:val="24"/>
        </w:rPr>
        <w:t>В стоимость путевки входит</w:t>
      </w:r>
      <w:r w:rsidRPr="005371A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371AC">
        <w:rPr>
          <w:rFonts w:ascii="Times New Roman" w:hAnsi="Times New Roman" w:cs="Times New Roman"/>
          <w:sz w:val="24"/>
          <w:szCs w:val="24"/>
        </w:rPr>
        <w:t>проживание,  пользование</w:t>
      </w:r>
      <w:proofErr w:type="gramEnd"/>
      <w:r w:rsidRPr="005371AC">
        <w:rPr>
          <w:rFonts w:ascii="Times New Roman" w:hAnsi="Times New Roman" w:cs="Times New Roman"/>
          <w:sz w:val="24"/>
          <w:szCs w:val="24"/>
        </w:rPr>
        <w:t xml:space="preserve"> инфраструктурой гостиницы, страховка от несчастного случая, проезд на автобусе.</w:t>
      </w:r>
    </w:p>
    <w:p w:rsidR="00CF1B85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705"/>
        <w:gridCol w:w="3158"/>
        <w:gridCol w:w="3493"/>
      </w:tblGrid>
      <w:tr w:rsidR="005371AC" w:rsidTr="00DC7786">
        <w:tc>
          <w:tcPr>
            <w:tcW w:w="1699" w:type="dxa"/>
          </w:tcPr>
          <w:p w:rsidR="005371AC" w:rsidRDefault="005371AC" w:rsidP="00A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Выезд из Брянска</w:t>
            </w:r>
          </w:p>
        </w:tc>
        <w:tc>
          <w:tcPr>
            <w:tcW w:w="1705" w:type="dxa"/>
          </w:tcPr>
          <w:p w:rsidR="005371AC" w:rsidRDefault="005371AC" w:rsidP="00A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Прибытие в Брянск</w:t>
            </w:r>
          </w:p>
        </w:tc>
        <w:tc>
          <w:tcPr>
            <w:tcW w:w="3158" w:type="dxa"/>
          </w:tcPr>
          <w:p w:rsidR="005371AC" w:rsidRPr="00A92762" w:rsidRDefault="00461EEB" w:rsidP="00A9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:rsidR="005371AC" w:rsidRPr="00A92762" w:rsidRDefault="00461EEB" w:rsidP="005371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C7786" w:rsidTr="00DC7786">
        <w:tc>
          <w:tcPr>
            <w:tcW w:w="1699" w:type="dxa"/>
            <w:shd w:val="clear" w:color="auto" w:fill="auto"/>
          </w:tcPr>
          <w:p w:rsidR="00DC7786" w:rsidRPr="002C7989" w:rsidRDefault="00DC7786" w:rsidP="00DC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1705" w:type="dxa"/>
            <w:shd w:val="clear" w:color="auto" w:fill="auto"/>
          </w:tcPr>
          <w:p w:rsidR="00DC7786" w:rsidRPr="002C7989" w:rsidRDefault="00DC7786" w:rsidP="00DC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</w:p>
        </w:tc>
        <w:tc>
          <w:tcPr>
            <w:tcW w:w="3158" w:type="dxa"/>
          </w:tcPr>
          <w:p w:rsidR="00DC7786" w:rsidRPr="00461EEB" w:rsidRDefault="00461EEB" w:rsidP="00DC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EB">
              <w:rPr>
                <w:rFonts w:ascii="Times New Roman" w:hAnsi="Times New Roman" w:cs="Times New Roman"/>
                <w:sz w:val="24"/>
                <w:szCs w:val="24"/>
              </w:rPr>
              <w:t>31 100</w:t>
            </w:r>
          </w:p>
        </w:tc>
        <w:tc>
          <w:tcPr>
            <w:tcW w:w="3493" w:type="dxa"/>
          </w:tcPr>
          <w:p w:rsidR="00DC7786" w:rsidRPr="00461EEB" w:rsidRDefault="002941C7" w:rsidP="00DC7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27 800</w:t>
            </w:r>
          </w:p>
        </w:tc>
      </w:tr>
      <w:tr w:rsidR="002941C7" w:rsidTr="00DC7786">
        <w:tc>
          <w:tcPr>
            <w:tcW w:w="1699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09.07</w:t>
            </w:r>
          </w:p>
        </w:tc>
        <w:tc>
          <w:tcPr>
            <w:tcW w:w="3158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EB">
              <w:rPr>
                <w:rFonts w:ascii="Times New Roman" w:hAnsi="Times New Roman" w:cs="Times New Roman"/>
                <w:sz w:val="24"/>
                <w:szCs w:val="24"/>
              </w:rPr>
              <w:t>31 100</w:t>
            </w:r>
          </w:p>
        </w:tc>
        <w:tc>
          <w:tcPr>
            <w:tcW w:w="3493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27 800</w:t>
            </w:r>
          </w:p>
        </w:tc>
      </w:tr>
      <w:tr w:rsidR="002941C7" w:rsidTr="00DC7786">
        <w:tc>
          <w:tcPr>
            <w:tcW w:w="1699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07.07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18.07</w:t>
            </w:r>
          </w:p>
        </w:tc>
        <w:tc>
          <w:tcPr>
            <w:tcW w:w="3158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EB">
              <w:rPr>
                <w:rFonts w:ascii="Times New Roman" w:hAnsi="Times New Roman" w:cs="Times New Roman"/>
                <w:sz w:val="24"/>
                <w:szCs w:val="24"/>
              </w:rPr>
              <w:t>31 100</w:t>
            </w:r>
          </w:p>
        </w:tc>
        <w:tc>
          <w:tcPr>
            <w:tcW w:w="3493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27 800</w:t>
            </w:r>
          </w:p>
        </w:tc>
      </w:tr>
      <w:tr w:rsidR="002941C7" w:rsidTr="00DC7786">
        <w:tc>
          <w:tcPr>
            <w:tcW w:w="1699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16.07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27.07</w:t>
            </w:r>
          </w:p>
        </w:tc>
        <w:tc>
          <w:tcPr>
            <w:tcW w:w="3158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EB">
              <w:rPr>
                <w:rFonts w:ascii="Times New Roman" w:hAnsi="Times New Roman" w:cs="Times New Roman"/>
                <w:sz w:val="24"/>
                <w:szCs w:val="24"/>
              </w:rPr>
              <w:t>31 100</w:t>
            </w:r>
          </w:p>
        </w:tc>
        <w:tc>
          <w:tcPr>
            <w:tcW w:w="3493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27 800</w:t>
            </w:r>
          </w:p>
        </w:tc>
      </w:tr>
      <w:tr w:rsidR="002941C7" w:rsidTr="00DC7786">
        <w:tc>
          <w:tcPr>
            <w:tcW w:w="1699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25.07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05.08</w:t>
            </w:r>
          </w:p>
        </w:tc>
        <w:tc>
          <w:tcPr>
            <w:tcW w:w="3158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EB">
              <w:rPr>
                <w:rFonts w:ascii="Times New Roman" w:hAnsi="Times New Roman" w:cs="Times New Roman"/>
                <w:sz w:val="24"/>
                <w:szCs w:val="24"/>
              </w:rPr>
              <w:t>31 100</w:t>
            </w:r>
          </w:p>
        </w:tc>
        <w:tc>
          <w:tcPr>
            <w:tcW w:w="3493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27 800</w:t>
            </w:r>
          </w:p>
        </w:tc>
      </w:tr>
      <w:tr w:rsidR="002941C7" w:rsidTr="00DC7786">
        <w:tc>
          <w:tcPr>
            <w:tcW w:w="1699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03.08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14.08</w:t>
            </w:r>
          </w:p>
        </w:tc>
        <w:tc>
          <w:tcPr>
            <w:tcW w:w="3158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EB">
              <w:rPr>
                <w:rFonts w:ascii="Times New Roman" w:hAnsi="Times New Roman" w:cs="Times New Roman"/>
                <w:sz w:val="24"/>
                <w:szCs w:val="24"/>
              </w:rPr>
              <w:t>31 100</w:t>
            </w:r>
          </w:p>
        </w:tc>
        <w:tc>
          <w:tcPr>
            <w:tcW w:w="3493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27 800</w:t>
            </w:r>
          </w:p>
        </w:tc>
      </w:tr>
      <w:tr w:rsidR="002941C7" w:rsidTr="00DC7786">
        <w:tc>
          <w:tcPr>
            <w:tcW w:w="1699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12.08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23.08</w:t>
            </w:r>
          </w:p>
        </w:tc>
        <w:tc>
          <w:tcPr>
            <w:tcW w:w="3158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EB">
              <w:rPr>
                <w:rFonts w:ascii="Times New Roman" w:hAnsi="Times New Roman" w:cs="Times New Roman"/>
                <w:sz w:val="24"/>
                <w:szCs w:val="24"/>
              </w:rPr>
              <w:t>31 100</w:t>
            </w:r>
          </w:p>
        </w:tc>
        <w:tc>
          <w:tcPr>
            <w:tcW w:w="3493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27 800</w:t>
            </w:r>
          </w:p>
        </w:tc>
      </w:tr>
      <w:tr w:rsidR="002941C7" w:rsidTr="00DC7786">
        <w:tc>
          <w:tcPr>
            <w:tcW w:w="1699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21.08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3158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EB">
              <w:rPr>
                <w:rFonts w:ascii="Times New Roman" w:hAnsi="Times New Roman" w:cs="Times New Roman"/>
                <w:sz w:val="24"/>
                <w:szCs w:val="24"/>
              </w:rPr>
              <w:t>31 100</w:t>
            </w:r>
          </w:p>
        </w:tc>
        <w:tc>
          <w:tcPr>
            <w:tcW w:w="3493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27 800</w:t>
            </w:r>
          </w:p>
        </w:tc>
      </w:tr>
      <w:tr w:rsidR="002941C7" w:rsidTr="00DC7786">
        <w:tc>
          <w:tcPr>
            <w:tcW w:w="1699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30.08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941C7" w:rsidRPr="002C7989" w:rsidRDefault="002941C7" w:rsidP="002941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3158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EEB">
              <w:rPr>
                <w:rFonts w:ascii="Times New Roman" w:hAnsi="Times New Roman" w:cs="Times New Roman"/>
                <w:sz w:val="24"/>
                <w:szCs w:val="24"/>
              </w:rPr>
              <w:t>31 100</w:t>
            </w:r>
          </w:p>
        </w:tc>
        <w:tc>
          <w:tcPr>
            <w:tcW w:w="3493" w:type="dxa"/>
          </w:tcPr>
          <w:p w:rsidR="002941C7" w:rsidRPr="00461EEB" w:rsidRDefault="002941C7" w:rsidP="0029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27 800</w:t>
            </w:r>
          </w:p>
        </w:tc>
      </w:tr>
    </w:tbl>
    <w:p w:rsidR="00CF1B85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786" w:rsidRPr="007D516F" w:rsidRDefault="00DC7786" w:rsidP="00DC7786">
      <w:pPr>
        <w:rPr>
          <w:rFonts w:ascii="Times New Roman" w:hAnsi="Times New Roman" w:cs="Times New Roman"/>
          <w:b/>
          <w:sz w:val="24"/>
          <w:szCs w:val="24"/>
        </w:rPr>
      </w:pPr>
      <w:r w:rsidRPr="007D516F">
        <w:rPr>
          <w:rFonts w:ascii="Times New Roman" w:hAnsi="Times New Roman" w:cs="Times New Roman"/>
          <w:b/>
          <w:sz w:val="24"/>
          <w:szCs w:val="24"/>
        </w:rPr>
        <w:t>*</w:t>
      </w:r>
      <w:r w:rsidRPr="007D51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16F">
        <w:rPr>
          <w:rFonts w:ascii="Times New Roman" w:hAnsi="Times New Roman" w:cs="Times New Roman"/>
          <w:b/>
          <w:sz w:val="24"/>
          <w:szCs w:val="24"/>
        </w:rPr>
        <w:t xml:space="preserve">При заселении оплачивается курортный сбор </w:t>
      </w:r>
      <w:r w:rsidRPr="007D516F">
        <w:rPr>
          <w:rFonts w:ascii="Times New Roman" w:hAnsi="Times New Roman" w:cs="Times New Roman"/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7D516F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1%</w:t>
      </w:r>
      <w:r w:rsidRPr="007D51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  <w:bookmarkEnd w:id="0"/>
    </w:p>
    <w:p w:rsidR="00DC7786" w:rsidRDefault="00DC7786" w:rsidP="00DC7786">
      <w:pPr>
        <w:jc w:val="both"/>
        <w:rPr>
          <w:rFonts w:ascii="Times New Roman" w:hAnsi="Times New Roman" w:cs="Times New Roman"/>
          <w:b/>
          <w:bCs/>
          <w:color w:val="9D0A0F"/>
          <w:sz w:val="24"/>
          <w:szCs w:val="24"/>
        </w:rPr>
      </w:pPr>
    </w:p>
    <w:p w:rsidR="00CF1B85" w:rsidRDefault="00CF1B85" w:rsidP="00DC7786">
      <w:pPr>
        <w:rPr>
          <w:rFonts w:ascii="Times New Roman" w:hAnsi="Times New Roman" w:cs="Times New Roman"/>
          <w:b/>
          <w:bCs/>
          <w:color w:val="9D0A0F"/>
          <w:sz w:val="24"/>
          <w:szCs w:val="24"/>
        </w:rPr>
      </w:pPr>
    </w:p>
    <w:sectPr w:rsidR="00CF1B85" w:rsidSect="00CF1B85">
      <w:headerReference w:type="default" r:id="rId6"/>
      <w:footerReference w:type="default" r:id="rId7"/>
      <w:pgSz w:w="11905" w:h="16838"/>
      <w:pgMar w:top="709" w:right="706" w:bottom="283" w:left="1134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F62" w:rsidRDefault="005D7F62" w:rsidP="00CF1B85">
      <w:r>
        <w:separator/>
      </w:r>
    </w:p>
  </w:endnote>
  <w:endnote w:type="continuationSeparator" w:id="0">
    <w:p w:rsidR="005D7F62" w:rsidRDefault="005D7F62" w:rsidP="00CF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85" w:rsidRDefault="00CF1B85">
    <w:pPr>
      <w:tabs>
        <w:tab w:val="center" w:pos="5032"/>
        <w:tab w:val="right" w:pos="1006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F62" w:rsidRDefault="005D7F62" w:rsidP="00CF1B85">
      <w:r>
        <w:separator/>
      </w:r>
    </w:p>
  </w:footnote>
  <w:footnote w:type="continuationSeparator" w:id="0">
    <w:p w:rsidR="005D7F62" w:rsidRDefault="005D7F62" w:rsidP="00CF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85" w:rsidRDefault="00CF1B85">
    <w:pPr>
      <w:tabs>
        <w:tab w:val="center" w:pos="5032"/>
        <w:tab w:val="right" w:pos="10065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F1B85"/>
    <w:rsid w:val="00012A36"/>
    <w:rsid w:val="00276543"/>
    <w:rsid w:val="002941C7"/>
    <w:rsid w:val="003C003A"/>
    <w:rsid w:val="003F7A7A"/>
    <w:rsid w:val="00461EEB"/>
    <w:rsid w:val="00465BD6"/>
    <w:rsid w:val="005371AC"/>
    <w:rsid w:val="005756AC"/>
    <w:rsid w:val="005D7F62"/>
    <w:rsid w:val="005F173C"/>
    <w:rsid w:val="00741AC5"/>
    <w:rsid w:val="00902C71"/>
    <w:rsid w:val="00A46F24"/>
    <w:rsid w:val="00A92762"/>
    <w:rsid w:val="00BD32AB"/>
    <w:rsid w:val="00CF1B85"/>
    <w:rsid w:val="00D61743"/>
    <w:rsid w:val="00D6540D"/>
    <w:rsid w:val="00D71A15"/>
    <w:rsid w:val="00DC7786"/>
    <w:rsid w:val="00F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F780AA-CFDB-48FE-99B5-1366E27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</w:pPr>
    <w:rPr>
      <w:rFonts w:ascii="Tahoma" w:hAnsi="Tahoma" w:cs="Tahoma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5">
    <w:name w:val="p35"/>
    <w:basedOn w:val="a"/>
    <w:rsid w:val="005371AC"/>
    <w:pPr>
      <w:widowControl/>
      <w:overflowPunct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71AC"/>
    <w:rPr>
      <w:b/>
      <w:bCs/>
    </w:rPr>
  </w:style>
  <w:style w:type="character" w:customStyle="1" w:styleId="apple-converted-space">
    <w:name w:val="apple-converted-space"/>
    <w:basedOn w:val="a0"/>
    <w:rsid w:val="00537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AdmiralTur</cp:lastModifiedBy>
  <cp:revision>6</cp:revision>
  <dcterms:created xsi:type="dcterms:W3CDTF">2025-02-24T13:07:00Z</dcterms:created>
  <dcterms:modified xsi:type="dcterms:W3CDTF">2025-02-27T10:35:00Z</dcterms:modified>
</cp:coreProperties>
</file>