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92" w:rsidRDefault="00226D92" w:rsidP="00226D92">
      <w:pPr>
        <w:jc w:val="center"/>
        <w:rPr>
          <w:rFonts w:ascii="Verdana" w:hAnsi="Verdana"/>
          <w:b/>
          <w:color w:val="FF0000"/>
          <w:sz w:val="16"/>
          <w:szCs w:val="16"/>
        </w:rPr>
      </w:pPr>
    </w:p>
    <w:p w:rsidR="00AB11C7" w:rsidRPr="008A40A0" w:rsidRDefault="007305E3" w:rsidP="004F39DA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8A40A0">
        <w:rPr>
          <w:b/>
          <w:color w:val="0070C0"/>
          <w:sz w:val="24"/>
          <w:szCs w:val="24"/>
        </w:rPr>
        <w:t>Туапсинский р-н</w:t>
      </w:r>
      <w:r w:rsidR="00B77D7E" w:rsidRPr="008A40A0">
        <w:rPr>
          <w:b/>
          <w:color w:val="0070C0"/>
          <w:sz w:val="24"/>
          <w:szCs w:val="24"/>
        </w:rPr>
        <w:t>,</w:t>
      </w:r>
      <w:r w:rsidR="00316ADC" w:rsidRPr="008A40A0">
        <w:rPr>
          <w:b/>
          <w:color w:val="0070C0"/>
          <w:sz w:val="24"/>
          <w:szCs w:val="24"/>
        </w:rPr>
        <w:t xml:space="preserve"> </w:t>
      </w:r>
      <w:r w:rsidRPr="008A40A0">
        <w:rPr>
          <w:b/>
          <w:color w:val="0070C0"/>
          <w:sz w:val="24"/>
          <w:szCs w:val="24"/>
        </w:rPr>
        <w:t xml:space="preserve">п. </w:t>
      </w:r>
      <w:proofErr w:type="spellStart"/>
      <w:r w:rsidR="00AB11C7" w:rsidRPr="008A40A0">
        <w:rPr>
          <w:b/>
          <w:color w:val="0070C0"/>
          <w:sz w:val="24"/>
          <w:szCs w:val="24"/>
        </w:rPr>
        <w:t>Лермонтово</w:t>
      </w:r>
      <w:proofErr w:type="spellEnd"/>
    </w:p>
    <w:p w:rsidR="00AB11C7" w:rsidRPr="008A40A0" w:rsidRDefault="00AB11C7" w:rsidP="004F39DA">
      <w:pPr>
        <w:spacing w:line="276" w:lineRule="auto"/>
        <w:jc w:val="center"/>
        <w:rPr>
          <w:b/>
          <w:bCs/>
          <w:color w:val="0070C0"/>
          <w:sz w:val="32"/>
          <w:szCs w:val="32"/>
        </w:rPr>
      </w:pPr>
      <w:r w:rsidRPr="008A40A0">
        <w:rPr>
          <w:b/>
          <w:bCs/>
          <w:color w:val="0070C0"/>
          <w:sz w:val="32"/>
          <w:szCs w:val="32"/>
        </w:rPr>
        <w:t>База отдыха «Русалочка»</w:t>
      </w:r>
    </w:p>
    <w:p w:rsid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>(12- дневные автобусные туры</w:t>
      </w:r>
      <w:r w:rsidR="007B418E">
        <w:rPr>
          <w:b/>
          <w:bCs/>
          <w:iCs/>
          <w:sz w:val="24"/>
          <w:szCs w:val="24"/>
        </w:rPr>
        <w:t xml:space="preserve">, </w:t>
      </w:r>
      <w:r w:rsidRPr="007B418E">
        <w:rPr>
          <w:b/>
          <w:bCs/>
          <w:iCs/>
          <w:sz w:val="24"/>
          <w:szCs w:val="24"/>
        </w:rPr>
        <w:t>проживание 9 дней/9 ночей</w:t>
      </w:r>
      <w:r w:rsidR="007B418E">
        <w:rPr>
          <w:b/>
          <w:bCs/>
          <w:iCs/>
          <w:sz w:val="24"/>
          <w:szCs w:val="24"/>
        </w:rPr>
        <w:t>,</w:t>
      </w:r>
    </w:p>
    <w:p w:rsidR="00531C26" w:rsidRP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 xml:space="preserve">  </w:t>
      </w:r>
      <w:r w:rsidR="007B418E" w:rsidRPr="007B418E">
        <w:rPr>
          <w:b/>
          <w:bCs/>
          <w:iCs/>
          <w:sz w:val="24"/>
          <w:szCs w:val="24"/>
        </w:rPr>
        <w:t>В</w:t>
      </w:r>
      <w:r w:rsidRPr="007B418E">
        <w:rPr>
          <w:b/>
          <w:bCs/>
          <w:iCs/>
          <w:sz w:val="24"/>
          <w:szCs w:val="24"/>
        </w:rPr>
        <w:t>ыезд</w:t>
      </w:r>
      <w:r w:rsidR="007B418E">
        <w:rPr>
          <w:b/>
          <w:bCs/>
          <w:iCs/>
          <w:sz w:val="24"/>
          <w:szCs w:val="24"/>
        </w:rPr>
        <w:t xml:space="preserve"> из </w:t>
      </w:r>
      <w:proofErr w:type="spellStart"/>
      <w:r w:rsidR="007B418E">
        <w:rPr>
          <w:b/>
          <w:bCs/>
          <w:iCs/>
          <w:sz w:val="24"/>
          <w:szCs w:val="24"/>
        </w:rPr>
        <w:t>Лермонтово</w:t>
      </w:r>
      <w:proofErr w:type="spellEnd"/>
      <w:r w:rsidRPr="007B418E">
        <w:rPr>
          <w:b/>
          <w:bCs/>
          <w:iCs/>
          <w:sz w:val="24"/>
          <w:szCs w:val="24"/>
        </w:rPr>
        <w:t xml:space="preserve"> на 10 день)</w:t>
      </w:r>
    </w:p>
    <w:p w:rsidR="00182F3A" w:rsidRPr="007B418E" w:rsidRDefault="00182F3A" w:rsidP="003F1886">
      <w:pPr>
        <w:spacing w:line="276" w:lineRule="auto"/>
        <w:jc w:val="both"/>
        <w:rPr>
          <w:b/>
          <w:sz w:val="24"/>
          <w:szCs w:val="24"/>
        </w:rPr>
      </w:pPr>
    </w:p>
    <w:p w:rsidR="00AB11C7" w:rsidRPr="007B418E" w:rsidRDefault="00AB11C7" w:rsidP="00936430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 xml:space="preserve">Общие сведения: </w:t>
      </w:r>
      <w:r w:rsidRPr="007B418E">
        <w:rPr>
          <w:sz w:val="24"/>
          <w:szCs w:val="24"/>
        </w:rPr>
        <w:t xml:space="preserve">База отдыха «Русалочка» расположена на берегу Черного моря в поселке </w:t>
      </w:r>
      <w:proofErr w:type="spellStart"/>
      <w:r w:rsidRPr="007B418E">
        <w:rPr>
          <w:sz w:val="24"/>
          <w:szCs w:val="24"/>
        </w:rPr>
        <w:t>Лермонтово</w:t>
      </w:r>
      <w:proofErr w:type="spellEnd"/>
      <w:r w:rsidRPr="007B418E">
        <w:rPr>
          <w:sz w:val="24"/>
          <w:szCs w:val="24"/>
        </w:rPr>
        <w:t xml:space="preserve"> г. Туапсе, всего в </w:t>
      </w:r>
      <w:smartTag w:uri="urn:schemas-microsoft-com:office:smarttags" w:element="metricconverter">
        <w:smartTagPr>
          <w:attr w:name="ProductID" w:val="200 метрах"/>
        </w:smartTagPr>
        <w:r w:rsidRPr="007B418E">
          <w:rPr>
            <w:sz w:val="24"/>
            <w:szCs w:val="24"/>
          </w:rPr>
          <w:t>200 метрах</w:t>
        </w:r>
      </w:smartTag>
      <w:r w:rsidRPr="007B418E">
        <w:rPr>
          <w:sz w:val="24"/>
          <w:szCs w:val="24"/>
        </w:rPr>
        <w:t xml:space="preserve"> от моря (проход к морю через пешеходный мост). Недалеко от базы отдыха расположен аквапарк «Черномор».</w:t>
      </w:r>
    </w:p>
    <w:p w:rsidR="007B418E" w:rsidRDefault="00AB11C7" w:rsidP="00936430">
      <w:pPr>
        <w:pStyle w:val="ab"/>
        <w:jc w:val="both"/>
        <w:rPr>
          <w:color w:val="333333"/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>Проживание:</w:t>
      </w:r>
      <w:r w:rsidRPr="007B418E">
        <w:rPr>
          <w:color w:val="000000"/>
          <w:sz w:val="24"/>
          <w:szCs w:val="24"/>
        </w:rPr>
        <w:t xml:space="preserve"> </w:t>
      </w:r>
      <w:r w:rsidR="003F1886" w:rsidRPr="007B418E">
        <w:rPr>
          <w:color w:val="000000"/>
          <w:sz w:val="24"/>
          <w:szCs w:val="24"/>
        </w:rPr>
        <w:t xml:space="preserve">в </w:t>
      </w:r>
      <w:r w:rsidR="003F1886" w:rsidRPr="007B418E">
        <w:rPr>
          <w:sz w:val="24"/>
          <w:szCs w:val="24"/>
        </w:rPr>
        <w:t xml:space="preserve">5-ти этажном современном корпусе; </w:t>
      </w:r>
      <w:r w:rsidR="003F1886" w:rsidRPr="007B418E">
        <w:rPr>
          <w:color w:val="333333"/>
          <w:sz w:val="24"/>
          <w:szCs w:val="24"/>
        </w:rPr>
        <w:t xml:space="preserve"> </w:t>
      </w:r>
    </w:p>
    <w:p w:rsidR="007B418E" w:rsidRDefault="003142DF" w:rsidP="00936430">
      <w:pPr>
        <w:pStyle w:val="ab"/>
        <w:jc w:val="both"/>
        <w:rPr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2-х местный</w:t>
      </w:r>
      <w:r w:rsidR="003F1886" w:rsidRPr="007B418E">
        <w:rPr>
          <w:b/>
          <w:i/>
          <w:color w:val="333333"/>
          <w:sz w:val="24"/>
          <w:szCs w:val="24"/>
        </w:rPr>
        <w:t xml:space="preserve"> номер (север)</w:t>
      </w:r>
      <w:r w:rsidR="007B418E">
        <w:rPr>
          <w:color w:val="333333"/>
          <w:sz w:val="24"/>
          <w:szCs w:val="24"/>
        </w:rPr>
        <w:t xml:space="preserve"> – </w:t>
      </w:r>
      <w:r w:rsidR="003F1886" w:rsidRPr="007B418E">
        <w:rPr>
          <w:color w:val="333333"/>
          <w:sz w:val="24"/>
          <w:szCs w:val="24"/>
        </w:rPr>
        <w:t xml:space="preserve">номера на северную, теневую сторону; </w:t>
      </w:r>
    </w:p>
    <w:p w:rsidR="007B418E" w:rsidRDefault="003142DF" w:rsidP="00936430">
      <w:pPr>
        <w:pStyle w:val="ab"/>
        <w:jc w:val="both"/>
        <w:rPr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2-х местный</w:t>
      </w:r>
      <w:r w:rsidR="003F1886" w:rsidRPr="007B418E">
        <w:rPr>
          <w:b/>
          <w:i/>
          <w:color w:val="333333"/>
          <w:sz w:val="24"/>
          <w:szCs w:val="24"/>
        </w:rPr>
        <w:t xml:space="preserve"> номер (юг)</w:t>
      </w:r>
      <w:r w:rsidR="007B418E">
        <w:rPr>
          <w:color w:val="333333"/>
          <w:sz w:val="24"/>
          <w:szCs w:val="24"/>
        </w:rPr>
        <w:t xml:space="preserve"> - </w:t>
      </w:r>
      <w:r w:rsidR="003F1886" w:rsidRPr="007B418E">
        <w:rPr>
          <w:color w:val="333333"/>
          <w:sz w:val="24"/>
          <w:szCs w:val="24"/>
        </w:rPr>
        <w:t>номера на южную, солнечную сторону, с видом на бассейн, из большинства номеров, расположенных на верхних э</w:t>
      </w:r>
      <w:r w:rsidR="007B418E">
        <w:rPr>
          <w:color w:val="333333"/>
          <w:sz w:val="24"/>
          <w:szCs w:val="24"/>
        </w:rPr>
        <w:t>тажах, открывается вид на море.</w:t>
      </w:r>
      <w:r w:rsidR="003F1886" w:rsidRPr="007B418E">
        <w:rPr>
          <w:color w:val="333333"/>
          <w:sz w:val="24"/>
          <w:szCs w:val="24"/>
        </w:rPr>
        <w:t xml:space="preserve"> </w:t>
      </w:r>
    </w:p>
    <w:p w:rsidR="003142DF" w:rsidRDefault="003F1886" w:rsidP="00936430">
      <w:pPr>
        <w:pStyle w:val="ab"/>
        <w:jc w:val="both"/>
        <w:rPr>
          <w:color w:val="303030"/>
          <w:sz w:val="24"/>
          <w:szCs w:val="24"/>
          <w:shd w:val="clear" w:color="auto" w:fill="F8F8F8"/>
        </w:rPr>
      </w:pPr>
      <w:r w:rsidRPr="007B418E">
        <w:rPr>
          <w:color w:val="333333"/>
          <w:sz w:val="24"/>
          <w:szCs w:val="24"/>
        </w:rPr>
        <w:t xml:space="preserve">Во всех номерах: </w:t>
      </w:r>
      <w:r w:rsidR="007B418E">
        <w:rPr>
          <w:color w:val="303030"/>
          <w:sz w:val="24"/>
          <w:szCs w:val="24"/>
          <w:shd w:val="clear" w:color="auto" w:fill="F8F8F8"/>
        </w:rPr>
        <w:t>две раздельные кровати, душ</w:t>
      </w:r>
      <w:r w:rsidR="007B418E" w:rsidRPr="007B418E">
        <w:rPr>
          <w:color w:val="303030"/>
          <w:sz w:val="24"/>
          <w:szCs w:val="24"/>
          <w:shd w:val="clear" w:color="auto" w:fill="F8F8F8"/>
        </w:rPr>
        <w:t xml:space="preserve">, туалет, телевизор, холодильник, кондиционер, балкон, площадь номеров 18 </w:t>
      </w:r>
      <w:proofErr w:type="spellStart"/>
      <w:r w:rsidR="007B418E" w:rsidRPr="007B418E">
        <w:rPr>
          <w:color w:val="303030"/>
          <w:sz w:val="24"/>
          <w:szCs w:val="24"/>
          <w:shd w:val="clear" w:color="auto" w:fill="F8F8F8"/>
        </w:rPr>
        <w:t>м.кв</w:t>
      </w:r>
      <w:proofErr w:type="spellEnd"/>
      <w:r w:rsidR="007B418E" w:rsidRPr="007B418E">
        <w:rPr>
          <w:color w:val="303030"/>
          <w:sz w:val="24"/>
          <w:szCs w:val="24"/>
          <w:shd w:val="clear" w:color="auto" w:fill="F8F8F8"/>
        </w:rPr>
        <w:t>., сделан ремонт санузлов, новая мебель.</w:t>
      </w:r>
      <w:r w:rsidR="003142DF">
        <w:rPr>
          <w:color w:val="303030"/>
          <w:sz w:val="24"/>
          <w:szCs w:val="24"/>
          <w:shd w:val="clear" w:color="auto" w:fill="F8F8F8"/>
        </w:rPr>
        <w:t xml:space="preserve"> </w:t>
      </w:r>
    </w:p>
    <w:p w:rsidR="007B418E" w:rsidRDefault="003142DF" w:rsidP="00936430">
      <w:pPr>
        <w:pStyle w:val="ab"/>
        <w:jc w:val="both"/>
        <w:rPr>
          <w:color w:val="303030"/>
          <w:sz w:val="24"/>
          <w:szCs w:val="24"/>
          <w:shd w:val="clear" w:color="auto" w:fill="F8F8F8"/>
        </w:rPr>
      </w:pPr>
      <w:r>
        <w:rPr>
          <w:color w:val="303030"/>
          <w:sz w:val="24"/>
          <w:szCs w:val="24"/>
          <w:shd w:val="clear" w:color="auto" w:fill="F8F8F8"/>
        </w:rPr>
        <w:t xml:space="preserve">Доп. место – </w:t>
      </w:r>
      <w:proofErr w:type="spellStart"/>
      <w:r>
        <w:rPr>
          <w:color w:val="303030"/>
          <w:sz w:val="24"/>
          <w:szCs w:val="24"/>
          <w:shd w:val="clear" w:color="auto" w:fill="F8F8F8"/>
        </w:rPr>
        <w:t>еврораскладушка</w:t>
      </w:r>
      <w:proofErr w:type="spellEnd"/>
      <w:r>
        <w:rPr>
          <w:color w:val="303030"/>
          <w:sz w:val="24"/>
          <w:szCs w:val="24"/>
          <w:shd w:val="clear" w:color="auto" w:fill="F8F8F8"/>
        </w:rPr>
        <w:t xml:space="preserve"> может быть установлена без ограничений по возрасту.</w:t>
      </w:r>
    </w:p>
    <w:p w:rsidR="003142DF" w:rsidRDefault="003142DF" w:rsidP="00936430">
      <w:pPr>
        <w:pStyle w:val="ab"/>
        <w:jc w:val="both"/>
        <w:rPr>
          <w:color w:val="303030"/>
          <w:sz w:val="24"/>
          <w:szCs w:val="24"/>
          <w:shd w:val="clear" w:color="auto" w:fill="F8F8F8"/>
        </w:rPr>
      </w:pPr>
    </w:p>
    <w:p w:rsidR="00F77D0E" w:rsidRDefault="00AB11C7" w:rsidP="00936430">
      <w:pPr>
        <w:pStyle w:val="ab"/>
        <w:jc w:val="both"/>
        <w:rPr>
          <w:sz w:val="24"/>
          <w:szCs w:val="24"/>
        </w:rPr>
      </w:pPr>
      <w:r w:rsidRPr="007B418E">
        <w:rPr>
          <w:b/>
          <w:sz w:val="24"/>
          <w:szCs w:val="24"/>
        </w:rPr>
        <w:t xml:space="preserve">Питание: </w:t>
      </w:r>
      <w:r w:rsidR="00E66372" w:rsidRPr="007B418E">
        <w:rPr>
          <w:sz w:val="24"/>
          <w:szCs w:val="24"/>
        </w:rPr>
        <w:t>2х-разовоое (завтрак+ ужин)</w:t>
      </w:r>
    </w:p>
    <w:p w:rsidR="007B418E" w:rsidRPr="007B418E" w:rsidRDefault="007B418E" w:rsidP="00936430">
      <w:pPr>
        <w:pStyle w:val="ab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Возможно бронирование путевок без питания/завтрак/3-х разовое. </w:t>
      </w:r>
      <w:r w:rsidRPr="007B418E">
        <w:rPr>
          <w:i/>
          <w:sz w:val="24"/>
          <w:szCs w:val="24"/>
          <w:u w:val="single"/>
        </w:rPr>
        <w:t>Уточняйте у менеджеров!</w:t>
      </w:r>
    </w:p>
    <w:p w:rsidR="00AB11C7" w:rsidRPr="007B418E" w:rsidRDefault="00AB11C7" w:rsidP="00936430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>Инфраструктура</w:t>
      </w:r>
      <w:r w:rsidRPr="007B418E">
        <w:rPr>
          <w:color w:val="000000"/>
          <w:sz w:val="24"/>
          <w:szCs w:val="24"/>
        </w:rPr>
        <w:t xml:space="preserve">: </w:t>
      </w:r>
      <w:r w:rsidRPr="007B418E">
        <w:rPr>
          <w:sz w:val="24"/>
          <w:szCs w:val="24"/>
        </w:rPr>
        <w:t xml:space="preserve">открытый бассейн с подогреваемой </w:t>
      </w:r>
      <w:proofErr w:type="gramStart"/>
      <w:r w:rsidRPr="007B418E">
        <w:rPr>
          <w:sz w:val="24"/>
          <w:szCs w:val="24"/>
        </w:rPr>
        <w:t>водой  с</w:t>
      </w:r>
      <w:proofErr w:type="gramEnd"/>
      <w:r w:rsidRPr="007B418E">
        <w:rPr>
          <w:sz w:val="24"/>
          <w:szCs w:val="24"/>
        </w:rPr>
        <w:t xml:space="preserve"> шезлонгами под теневыми навесами, сауна, бар, кафе, русский бильярд, автостоянка, сейфовые ячейки, организуются экскурсии, настольный теннис, волейбольная площадка.</w:t>
      </w:r>
      <w:r w:rsidR="007B418E">
        <w:rPr>
          <w:sz w:val="24"/>
          <w:szCs w:val="24"/>
        </w:rPr>
        <w:t xml:space="preserve"> Есть детская площадка и детская анимация. </w:t>
      </w:r>
    </w:p>
    <w:p w:rsidR="00AB11C7" w:rsidRPr="007B418E" w:rsidRDefault="00936430" w:rsidP="00936430">
      <w:pPr>
        <w:pStyle w:val="ab"/>
        <w:jc w:val="both"/>
        <w:rPr>
          <w:color w:val="000000"/>
          <w:sz w:val="24"/>
          <w:szCs w:val="24"/>
        </w:rPr>
      </w:pPr>
      <w:r w:rsidRPr="007B418E">
        <w:rPr>
          <w:b/>
          <w:sz w:val="24"/>
          <w:szCs w:val="24"/>
        </w:rPr>
        <w:t xml:space="preserve">Пляж: </w:t>
      </w:r>
      <w:r w:rsidRPr="007B418E">
        <w:rPr>
          <w:sz w:val="24"/>
          <w:szCs w:val="24"/>
        </w:rPr>
        <w:t xml:space="preserve">городской, </w:t>
      </w:r>
      <w:r w:rsidR="00AB11C7" w:rsidRPr="007B418E">
        <w:rPr>
          <w:sz w:val="24"/>
          <w:szCs w:val="24"/>
        </w:rPr>
        <w:t xml:space="preserve">песчано-галечный, оборудованный, с большим количеством развлечений </w:t>
      </w:r>
      <w:smartTag w:uri="urn:schemas-microsoft-com:office:smarttags" w:element="metricconverter">
        <w:smartTagPr>
          <w:attr w:name="ProductID" w:val="200 м"/>
        </w:smartTagPr>
        <w:r w:rsidR="00AB11C7" w:rsidRPr="007B418E">
          <w:rPr>
            <w:sz w:val="24"/>
            <w:szCs w:val="24"/>
          </w:rPr>
          <w:t>200 м</w:t>
        </w:r>
      </w:smartTag>
      <w:r w:rsidR="00AB11C7" w:rsidRPr="007B418E">
        <w:rPr>
          <w:sz w:val="24"/>
          <w:szCs w:val="24"/>
        </w:rPr>
        <w:t>. от корпуса.</w:t>
      </w:r>
      <w:r w:rsidR="007B418E">
        <w:rPr>
          <w:sz w:val="24"/>
          <w:szCs w:val="24"/>
        </w:rPr>
        <w:t xml:space="preserve"> </w:t>
      </w:r>
    </w:p>
    <w:p w:rsidR="00E10FF5" w:rsidRPr="007B418E" w:rsidRDefault="00AB11C7" w:rsidP="00936430">
      <w:pPr>
        <w:pStyle w:val="ab"/>
        <w:jc w:val="both"/>
        <w:rPr>
          <w:sz w:val="24"/>
          <w:szCs w:val="24"/>
        </w:rPr>
      </w:pPr>
      <w:r w:rsidRPr="007B418E">
        <w:rPr>
          <w:b/>
          <w:sz w:val="24"/>
          <w:szCs w:val="24"/>
        </w:rPr>
        <w:t>Адрес:</w:t>
      </w:r>
      <w:r w:rsidRPr="007B418E">
        <w:rPr>
          <w:sz w:val="24"/>
          <w:szCs w:val="24"/>
        </w:rPr>
        <w:t xml:space="preserve"> Краснодарский край, г. Туапсе, п. </w:t>
      </w:r>
      <w:proofErr w:type="spellStart"/>
      <w:r w:rsidRPr="007B418E">
        <w:rPr>
          <w:sz w:val="24"/>
          <w:szCs w:val="24"/>
        </w:rPr>
        <w:t>Лермонтово</w:t>
      </w:r>
      <w:proofErr w:type="spellEnd"/>
      <w:r w:rsidRPr="007B418E">
        <w:rPr>
          <w:sz w:val="24"/>
          <w:szCs w:val="24"/>
        </w:rPr>
        <w:t>, ул. Набережная, 18</w:t>
      </w:r>
    </w:p>
    <w:p w:rsidR="00AB11C7" w:rsidRPr="007B418E" w:rsidRDefault="00AB11C7" w:rsidP="00936430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 xml:space="preserve">Расчетный час: </w:t>
      </w:r>
      <w:r w:rsidRPr="007B418E">
        <w:rPr>
          <w:sz w:val="24"/>
          <w:szCs w:val="24"/>
        </w:rPr>
        <w:t>12.00, выезд до 10.00</w:t>
      </w:r>
    </w:p>
    <w:p w:rsidR="007B418E" w:rsidRDefault="003F1886" w:rsidP="00986220">
      <w:pPr>
        <w:pStyle w:val="ab"/>
        <w:jc w:val="both"/>
        <w:rPr>
          <w:rFonts w:ascii="Roboto" w:hAnsi="Roboto"/>
          <w:color w:val="000000"/>
          <w:shd w:val="clear" w:color="auto" w:fill="FFFFFF"/>
        </w:rPr>
      </w:pPr>
      <w:r w:rsidRPr="007B418E">
        <w:rPr>
          <w:b/>
          <w:color w:val="000000"/>
          <w:sz w:val="24"/>
          <w:szCs w:val="24"/>
        </w:rPr>
        <w:t>Дети:</w:t>
      </w:r>
      <w:r w:rsidRPr="007B418E">
        <w:rPr>
          <w:color w:val="000000"/>
          <w:sz w:val="24"/>
          <w:szCs w:val="24"/>
        </w:rPr>
        <w:t xml:space="preserve"> </w:t>
      </w:r>
      <w:r w:rsidRPr="007B418E">
        <w:rPr>
          <w:sz w:val="24"/>
          <w:szCs w:val="24"/>
        </w:rPr>
        <w:t>детям: до 5 лет без места и питания в ДВМ номере с двумя взрослыми бесплатно (оплата коммунальных услуг на месте в кассу базы отдыха).</w:t>
      </w:r>
      <w:r w:rsidR="007B418E" w:rsidRPr="007B418E">
        <w:rPr>
          <w:rFonts w:ascii="Roboto" w:hAnsi="Roboto"/>
          <w:color w:val="000000"/>
          <w:shd w:val="clear" w:color="auto" w:fill="FFFFFF"/>
        </w:rPr>
        <w:t xml:space="preserve"> </w:t>
      </w:r>
      <w:r w:rsidR="00986220">
        <w:rPr>
          <w:sz w:val="24"/>
          <w:szCs w:val="24"/>
        </w:rPr>
        <w:t>С</w:t>
      </w:r>
      <w:r w:rsidR="00986220" w:rsidRPr="00F55EBF">
        <w:rPr>
          <w:sz w:val="24"/>
          <w:szCs w:val="24"/>
        </w:rPr>
        <w:t xml:space="preserve"> обязательной оплатой проезда – 9000 руб.</w:t>
      </w:r>
    </w:p>
    <w:p w:rsidR="00AB11C7" w:rsidRDefault="00AB11C7" w:rsidP="00936430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 xml:space="preserve">В стоимость входит: </w:t>
      </w:r>
      <w:r w:rsidRPr="007B418E">
        <w:rPr>
          <w:sz w:val="24"/>
          <w:szCs w:val="24"/>
        </w:rPr>
        <w:t>проживание,</w:t>
      </w:r>
      <w:r w:rsidR="00E66372" w:rsidRPr="007B418E">
        <w:rPr>
          <w:sz w:val="24"/>
          <w:szCs w:val="24"/>
        </w:rPr>
        <w:t xml:space="preserve"> 2х - разовое</w:t>
      </w:r>
      <w:r w:rsidRPr="007B418E">
        <w:rPr>
          <w:sz w:val="24"/>
          <w:szCs w:val="24"/>
        </w:rPr>
        <w:t xml:space="preserve"> </w:t>
      </w:r>
      <w:r w:rsidR="00E66372" w:rsidRPr="007B418E">
        <w:rPr>
          <w:sz w:val="24"/>
          <w:szCs w:val="24"/>
        </w:rPr>
        <w:t xml:space="preserve">питание, </w:t>
      </w:r>
      <w:r w:rsidRPr="007B418E">
        <w:rPr>
          <w:sz w:val="24"/>
          <w:szCs w:val="24"/>
        </w:rPr>
        <w:t>пользование бассейном, шезлонгами под теневыми навесами, дет</w:t>
      </w:r>
      <w:r w:rsidR="00DD7F9E" w:rsidRPr="007B418E">
        <w:rPr>
          <w:sz w:val="24"/>
          <w:szCs w:val="24"/>
        </w:rPr>
        <w:t>ской площадкой, спо</w:t>
      </w:r>
      <w:r w:rsidR="003F1886" w:rsidRPr="007B418E">
        <w:rPr>
          <w:sz w:val="24"/>
          <w:szCs w:val="24"/>
        </w:rPr>
        <w:t xml:space="preserve">ртплощадкой, </w:t>
      </w:r>
      <w:r w:rsidR="00936430" w:rsidRPr="007B418E">
        <w:rPr>
          <w:sz w:val="24"/>
          <w:szCs w:val="24"/>
        </w:rPr>
        <w:t xml:space="preserve">детская анимация, </w:t>
      </w:r>
      <w:r w:rsidR="003F1886" w:rsidRPr="007B418E">
        <w:rPr>
          <w:sz w:val="24"/>
          <w:szCs w:val="24"/>
        </w:rPr>
        <w:t>проезд на автобусе, страховка от несчастного случая.</w:t>
      </w:r>
    </w:p>
    <w:p w:rsidR="003142DF" w:rsidRDefault="003142DF" w:rsidP="00936430">
      <w:pPr>
        <w:pStyle w:val="ab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0"/>
        <w:gridCol w:w="1760"/>
        <w:gridCol w:w="1736"/>
        <w:gridCol w:w="1736"/>
        <w:gridCol w:w="1737"/>
        <w:gridCol w:w="1737"/>
      </w:tblGrid>
      <w:tr w:rsidR="003142DF" w:rsidTr="00986220">
        <w:tc>
          <w:tcPr>
            <w:tcW w:w="1750" w:type="dxa"/>
            <w:vMerge w:val="restart"/>
            <w:vAlign w:val="center"/>
          </w:tcPr>
          <w:p w:rsidR="003142DF" w:rsidRPr="00D71442" w:rsidRDefault="003142DF" w:rsidP="00EF78A0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5"/>
            <w:r w:rsidRPr="00D71442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760" w:type="dxa"/>
            <w:vMerge w:val="restart"/>
            <w:vAlign w:val="center"/>
          </w:tcPr>
          <w:p w:rsidR="003142DF" w:rsidRPr="00D71442" w:rsidRDefault="003142DF" w:rsidP="00EF78A0">
            <w:pPr>
              <w:jc w:val="center"/>
              <w:rPr>
                <w:b/>
                <w:sz w:val="24"/>
                <w:szCs w:val="24"/>
              </w:rPr>
            </w:pPr>
            <w:r w:rsidRPr="00D71442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3472" w:type="dxa"/>
            <w:gridSpan w:val="2"/>
          </w:tcPr>
          <w:p w:rsidR="003142DF" w:rsidRPr="003142DF" w:rsidRDefault="003142DF" w:rsidP="003142D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3142DF">
              <w:rPr>
                <w:b/>
                <w:color w:val="333333"/>
                <w:sz w:val="24"/>
                <w:szCs w:val="24"/>
              </w:rPr>
              <w:t>2-х местный номер СЕВЕР</w:t>
            </w:r>
          </w:p>
        </w:tc>
        <w:tc>
          <w:tcPr>
            <w:tcW w:w="3474" w:type="dxa"/>
            <w:gridSpan w:val="2"/>
          </w:tcPr>
          <w:p w:rsidR="003142DF" w:rsidRPr="003142DF" w:rsidRDefault="003142DF" w:rsidP="003142D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3142DF">
              <w:rPr>
                <w:b/>
                <w:color w:val="333333"/>
                <w:sz w:val="24"/>
                <w:szCs w:val="24"/>
              </w:rPr>
              <w:t>2-х местный номер ЮГ</w:t>
            </w:r>
          </w:p>
        </w:tc>
      </w:tr>
      <w:tr w:rsidR="003142DF" w:rsidTr="00986220">
        <w:tc>
          <w:tcPr>
            <w:tcW w:w="1750" w:type="dxa"/>
            <w:vMerge/>
          </w:tcPr>
          <w:p w:rsidR="003142DF" w:rsidRPr="00D71442" w:rsidRDefault="003142DF" w:rsidP="00936430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3142DF" w:rsidRPr="00D71442" w:rsidRDefault="003142DF" w:rsidP="00936430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42DF" w:rsidRPr="003142DF" w:rsidRDefault="003142DF" w:rsidP="003142DF">
            <w:pPr>
              <w:pStyle w:val="ab"/>
              <w:jc w:val="center"/>
              <w:rPr>
                <w:b/>
                <w:sz w:val="24"/>
                <w:szCs w:val="24"/>
              </w:rPr>
            </w:pPr>
            <w:proofErr w:type="spellStart"/>
            <w:r w:rsidRPr="003142DF">
              <w:rPr>
                <w:b/>
                <w:sz w:val="24"/>
                <w:szCs w:val="24"/>
              </w:rPr>
              <w:t>Осн</w:t>
            </w:r>
            <w:proofErr w:type="spellEnd"/>
            <w:r w:rsidRPr="003142DF">
              <w:rPr>
                <w:b/>
                <w:sz w:val="24"/>
                <w:szCs w:val="24"/>
              </w:rPr>
              <w:t>. место</w:t>
            </w:r>
          </w:p>
        </w:tc>
        <w:tc>
          <w:tcPr>
            <w:tcW w:w="1736" w:type="dxa"/>
          </w:tcPr>
          <w:p w:rsidR="003142DF" w:rsidRPr="003142DF" w:rsidRDefault="003142DF" w:rsidP="003142D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3142DF">
              <w:rPr>
                <w:b/>
                <w:sz w:val="24"/>
                <w:szCs w:val="24"/>
              </w:rPr>
              <w:t>Доп. место</w:t>
            </w:r>
          </w:p>
        </w:tc>
        <w:tc>
          <w:tcPr>
            <w:tcW w:w="1737" w:type="dxa"/>
          </w:tcPr>
          <w:p w:rsidR="003142DF" w:rsidRPr="003142DF" w:rsidRDefault="003142DF" w:rsidP="003142DF">
            <w:pPr>
              <w:pStyle w:val="ab"/>
              <w:jc w:val="center"/>
              <w:rPr>
                <w:b/>
                <w:sz w:val="24"/>
                <w:szCs w:val="24"/>
              </w:rPr>
            </w:pPr>
            <w:proofErr w:type="spellStart"/>
            <w:r w:rsidRPr="003142DF">
              <w:rPr>
                <w:b/>
                <w:sz w:val="24"/>
                <w:szCs w:val="24"/>
              </w:rPr>
              <w:t>Осн</w:t>
            </w:r>
            <w:proofErr w:type="spellEnd"/>
            <w:r w:rsidRPr="003142DF">
              <w:rPr>
                <w:b/>
                <w:sz w:val="24"/>
                <w:szCs w:val="24"/>
              </w:rPr>
              <w:t>. место</w:t>
            </w:r>
          </w:p>
        </w:tc>
        <w:tc>
          <w:tcPr>
            <w:tcW w:w="1737" w:type="dxa"/>
          </w:tcPr>
          <w:p w:rsidR="003142DF" w:rsidRPr="003142DF" w:rsidRDefault="003142DF" w:rsidP="003142D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3142DF">
              <w:rPr>
                <w:b/>
                <w:sz w:val="24"/>
                <w:szCs w:val="24"/>
              </w:rPr>
              <w:t>Доп. место</w:t>
            </w:r>
          </w:p>
        </w:tc>
      </w:tr>
      <w:tr w:rsidR="00986220" w:rsidTr="00986220">
        <w:tc>
          <w:tcPr>
            <w:tcW w:w="1750" w:type="dxa"/>
          </w:tcPr>
          <w:p w:rsidR="00986220" w:rsidRPr="00821454" w:rsidRDefault="00986220" w:rsidP="00986220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760" w:type="dxa"/>
          </w:tcPr>
          <w:p w:rsidR="00986220" w:rsidRPr="00821454" w:rsidRDefault="00986220" w:rsidP="00986220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33 600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29 00</w:t>
            </w:r>
            <w:r w:rsidR="008A40A0"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29 600</w:t>
            </w:r>
          </w:p>
        </w:tc>
      </w:tr>
      <w:tr w:rsidR="00986220" w:rsidTr="00986220">
        <w:tc>
          <w:tcPr>
            <w:tcW w:w="175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76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37 300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32 500</w:t>
            </w:r>
          </w:p>
        </w:tc>
      </w:tr>
      <w:tr w:rsidR="00986220" w:rsidTr="00986220">
        <w:tc>
          <w:tcPr>
            <w:tcW w:w="175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6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39 900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34 700</w:t>
            </w:r>
          </w:p>
        </w:tc>
      </w:tr>
      <w:tr w:rsidR="00986220" w:rsidTr="00986220">
        <w:tc>
          <w:tcPr>
            <w:tcW w:w="175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6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40 900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35 500</w:t>
            </w:r>
          </w:p>
        </w:tc>
      </w:tr>
      <w:tr w:rsidR="00F87ADB" w:rsidTr="00986220">
        <w:tc>
          <w:tcPr>
            <w:tcW w:w="1750" w:type="dxa"/>
            <w:vAlign w:val="center"/>
          </w:tcPr>
          <w:p w:rsidR="00F87ADB" w:rsidRPr="005D1AD6" w:rsidRDefault="00F87ADB" w:rsidP="00F8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60" w:type="dxa"/>
            <w:vAlign w:val="center"/>
          </w:tcPr>
          <w:p w:rsidR="00F87ADB" w:rsidRPr="005D1AD6" w:rsidRDefault="00F87ADB" w:rsidP="00F8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40 900</w:t>
            </w:r>
          </w:p>
        </w:tc>
        <w:tc>
          <w:tcPr>
            <w:tcW w:w="1736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34 700</w:t>
            </w:r>
          </w:p>
        </w:tc>
        <w:tc>
          <w:tcPr>
            <w:tcW w:w="1737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35 500</w:t>
            </w:r>
          </w:p>
        </w:tc>
      </w:tr>
      <w:tr w:rsidR="00F87ADB" w:rsidTr="00986220">
        <w:tc>
          <w:tcPr>
            <w:tcW w:w="1750" w:type="dxa"/>
            <w:vAlign w:val="center"/>
          </w:tcPr>
          <w:p w:rsidR="00F87ADB" w:rsidRPr="005D1AD6" w:rsidRDefault="00F87ADB" w:rsidP="00F8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60" w:type="dxa"/>
            <w:vAlign w:val="center"/>
          </w:tcPr>
          <w:p w:rsidR="00F87ADB" w:rsidRPr="005D1AD6" w:rsidRDefault="00F87ADB" w:rsidP="00F8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36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40 900</w:t>
            </w:r>
          </w:p>
        </w:tc>
        <w:tc>
          <w:tcPr>
            <w:tcW w:w="1736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34 700</w:t>
            </w:r>
          </w:p>
        </w:tc>
        <w:tc>
          <w:tcPr>
            <w:tcW w:w="1737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35 500</w:t>
            </w:r>
          </w:p>
        </w:tc>
      </w:tr>
      <w:tr w:rsidR="00F87ADB" w:rsidTr="00986220">
        <w:tc>
          <w:tcPr>
            <w:tcW w:w="1750" w:type="dxa"/>
            <w:vAlign w:val="center"/>
          </w:tcPr>
          <w:p w:rsidR="00F87ADB" w:rsidRPr="005D1AD6" w:rsidRDefault="00F87ADB" w:rsidP="00F8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60" w:type="dxa"/>
            <w:vAlign w:val="center"/>
          </w:tcPr>
          <w:p w:rsidR="00F87ADB" w:rsidRPr="005D1AD6" w:rsidRDefault="00F87ADB" w:rsidP="00F8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36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40 900</w:t>
            </w:r>
          </w:p>
        </w:tc>
        <w:tc>
          <w:tcPr>
            <w:tcW w:w="1736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34 700</w:t>
            </w:r>
          </w:p>
        </w:tc>
        <w:tc>
          <w:tcPr>
            <w:tcW w:w="1737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F87ADB" w:rsidRDefault="00F87ADB" w:rsidP="00F87AD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35 500</w:t>
            </w:r>
          </w:p>
        </w:tc>
      </w:tr>
      <w:tr w:rsidR="00986220" w:rsidTr="00986220">
        <w:tc>
          <w:tcPr>
            <w:tcW w:w="175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60" w:type="dxa"/>
            <w:vAlign w:val="center"/>
          </w:tcPr>
          <w:p w:rsidR="00986220" w:rsidRPr="005D1AD6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38 400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34 700</w:t>
            </w:r>
          </w:p>
        </w:tc>
      </w:tr>
      <w:tr w:rsidR="00986220" w:rsidTr="00986220">
        <w:tc>
          <w:tcPr>
            <w:tcW w:w="1750" w:type="dxa"/>
            <w:vAlign w:val="center"/>
          </w:tcPr>
          <w:p w:rsidR="00986220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760" w:type="dxa"/>
            <w:vAlign w:val="center"/>
          </w:tcPr>
          <w:p w:rsidR="00986220" w:rsidRDefault="00986220" w:rsidP="00986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36 200</w:t>
            </w:r>
          </w:p>
        </w:tc>
        <w:tc>
          <w:tcPr>
            <w:tcW w:w="1736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37 100</w:t>
            </w:r>
          </w:p>
        </w:tc>
        <w:tc>
          <w:tcPr>
            <w:tcW w:w="1737" w:type="dxa"/>
          </w:tcPr>
          <w:p w:rsidR="00986220" w:rsidRDefault="00F87ADB" w:rsidP="0098622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31 700</w:t>
            </w:r>
          </w:p>
        </w:tc>
      </w:tr>
      <w:bookmarkEnd w:id="0"/>
    </w:tbl>
    <w:p w:rsidR="00AB11C7" w:rsidRPr="007B418E" w:rsidRDefault="00AB11C7" w:rsidP="00DD7F9E">
      <w:pPr>
        <w:rPr>
          <w:b/>
          <w:color w:val="FF0000"/>
          <w:sz w:val="24"/>
          <w:szCs w:val="24"/>
        </w:rPr>
      </w:pPr>
    </w:p>
    <w:p w:rsidR="00DD7F9E" w:rsidRPr="007B418E" w:rsidRDefault="00986220" w:rsidP="00986220">
      <w:pPr>
        <w:rPr>
          <w:b/>
          <w:sz w:val="24"/>
          <w:szCs w:val="24"/>
        </w:rPr>
      </w:pPr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sectPr w:rsidR="00DD7F9E" w:rsidRPr="007B418E" w:rsidSect="00936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30EAC"/>
    <w:rsid w:val="00043EE1"/>
    <w:rsid w:val="00052E83"/>
    <w:rsid w:val="000752D8"/>
    <w:rsid w:val="0008039F"/>
    <w:rsid w:val="00107B98"/>
    <w:rsid w:val="00110E61"/>
    <w:rsid w:val="00182F3A"/>
    <w:rsid w:val="00185647"/>
    <w:rsid w:val="001A2471"/>
    <w:rsid w:val="001B014B"/>
    <w:rsid w:val="00226D92"/>
    <w:rsid w:val="00240F2C"/>
    <w:rsid w:val="00257D87"/>
    <w:rsid w:val="00295524"/>
    <w:rsid w:val="002B6F0D"/>
    <w:rsid w:val="002C083B"/>
    <w:rsid w:val="00304285"/>
    <w:rsid w:val="003142DF"/>
    <w:rsid w:val="00316ADC"/>
    <w:rsid w:val="0035010B"/>
    <w:rsid w:val="003514E7"/>
    <w:rsid w:val="00353936"/>
    <w:rsid w:val="00361BCF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809D7"/>
    <w:rsid w:val="00491115"/>
    <w:rsid w:val="004B740E"/>
    <w:rsid w:val="004F1FE7"/>
    <w:rsid w:val="004F39DA"/>
    <w:rsid w:val="004F7D64"/>
    <w:rsid w:val="00503D84"/>
    <w:rsid w:val="0052332B"/>
    <w:rsid w:val="00531C26"/>
    <w:rsid w:val="005461BD"/>
    <w:rsid w:val="005D5B95"/>
    <w:rsid w:val="005E0003"/>
    <w:rsid w:val="00611DD7"/>
    <w:rsid w:val="00626ED3"/>
    <w:rsid w:val="0065509E"/>
    <w:rsid w:val="00655ADC"/>
    <w:rsid w:val="00664145"/>
    <w:rsid w:val="00677695"/>
    <w:rsid w:val="006A5C66"/>
    <w:rsid w:val="006D485B"/>
    <w:rsid w:val="006D6B0E"/>
    <w:rsid w:val="006E74B0"/>
    <w:rsid w:val="006F13D7"/>
    <w:rsid w:val="006F5E35"/>
    <w:rsid w:val="007243BA"/>
    <w:rsid w:val="007244A3"/>
    <w:rsid w:val="00725386"/>
    <w:rsid w:val="00725ABF"/>
    <w:rsid w:val="007305E3"/>
    <w:rsid w:val="00734C5A"/>
    <w:rsid w:val="00736057"/>
    <w:rsid w:val="00737A55"/>
    <w:rsid w:val="007422E2"/>
    <w:rsid w:val="007629C4"/>
    <w:rsid w:val="0076457C"/>
    <w:rsid w:val="00784F7F"/>
    <w:rsid w:val="007B418E"/>
    <w:rsid w:val="007C470F"/>
    <w:rsid w:val="007F32D1"/>
    <w:rsid w:val="008109CA"/>
    <w:rsid w:val="00823FB6"/>
    <w:rsid w:val="00824307"/>
    <w:rsid w:val="008819E7"/>
    <w:rsid w:val="00883B11"/>
    <w:rsid w:val="008A40A0"/>
    <w:rsid w:val="008D4951"/>
    <w:rsid w:val="008F23A8"/>
    <w:rsid w:val="009031BF"/>
    <w:rsid w:val="00904D00"/>
    <w:rsid w:val="009103A5"/>
    <w:rsid w:val="0091499D"/>
    <w:rsid w:val="009279F0"/>
    <w:rsid w:val="00936430"/>
    <w:rsid w:val="0096263A"/>
    <w:rsid w:val="00967836"/>
    <w:rsid w:val="009809E3"/>
    <w:rsid w:val="00986220"/>
    <w:rsid w:val="00A11A75"/>
    <w:rsid w:val="00A1660B"/>
    <w:rsid w:val="00A56E43"/>
    <w:rsid w:val="00A97CC9"/>
    <w:rsid w:val="00AB11C7"/>
    <w:rsid w:val="00AC74C5"/>
    <w:rsid w:val="00B323CC"/>
    <w:rsid w:val="00B36849"/>
    <w:rsid w:val="00B37876"/>
    <w:rsid w:val="00B41455"/>
    <w:rsid w:val="00B60BAF"/>
    <w:rsid w:val="00B72584"/>
    <w:rsid w:val="00B77D7E"/>
    <w:rsid w:val="00B941FD"/>
    <w:rsid w:val="00BB417C"/>
    <w:rsid w:val="00BF3B51"/>
    <w:rsid w:val="00C1374D"/>
    <w:rsid w:val="00C276E5"/>
    <w:rsid w:val="00C36DE4"/>
    <w:rsid w:val="00C6107E"/>
    <w:rsid w:val="00C75DA4"/>
    <w:rsid w:val="00C87343"/>
    <w:rsid w:val="00C9219E"/>
    <w:rsid w:val="00C92666"/>
    <w:rsid w:val="00CB54A7"/>
    <w:rsid w:val="00D01148"/>
    <w:rsid w:val="00D40FDF"/>
    <w:rsid w:val="00D41A35"/>
    <w:rsid w:val="00D566EF"/>
    <w:rsid w:val="00D6067E"/>
    <w:rsid w:val="00D71442"/>
    <w:rsid w:val="00D7612C"/>
    <w:rsid w:val="00D92C1F"/>
    <w:rsid w:val="00DA7587"/>
    <w:rsid w:val="00DD1941"/>
    <w:rsid w:val="00DD7F9E"/>
    <w:rsid w:val="00E10FF5"/>
    <w:rsid w:val="00E17AAC"/>
    <w:rsid w:val="00E2303F"/>
    <w:rsid w:val="00E66372"/>
    <w:rsid w:val="00EB0CD4"/>
    <w:rsid w:val="00EB46B6"/>
    <w:rsid w:val="00EF448D"/>
    <w:rsid w:val="00EF52AA"/>
    <w:rsid w:val="00F02BD4"/>
    <w:rsid w:val="00F1116A"/>
    <w:rsid w:val="00F1156E"/>
    <w:rsid w:val="00F31123"/>
    <w:rsid w:val="00F419EC"/>
    <w:rsid w:val="00F61600"/>
    <w:rsid w:val="00F77D0E"/>
    <w:rsid w:val="00F81A24"/>
    <w:rsid w:val="00F87ADB"/>
    <w:rsid w:val="00FA7FD3"/>
    <w:rsid w:val="00FB3C91"/>
    <w:rsid w:val="00FC7074"/>
    <w:rsid w:val="00FD26B1"/>
    <w:rsid w:val="00FD5958"/>
    <w:rsid w:val="00FE4639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BCFC8"/>
  <w15:docId w15:val="{A140C792-671C-42F6-8D8E-D74C240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4</cp:revision>
  <cp:lastPrinted>2016-01-19T12:35:00Z</cp:lastPrinted>
  <dcterms:created xsi:type="dcterms:W3CDTF">2025-02-19T13:57:00Z</dcterms:created>
  <dcterms:modified xsi:type="dcterms:W3CDTF">2025-02-26T13:20:00Z</dcterms:modified>
</cp:coreProperties>
</file>