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B0" w:rsidRPr="00E460B0" w:rsidRDefault="00E460B0" w:rsidP="00E460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eastAsia="ru-RU"/>
        </w:rPr>
        <w:t>Экскурсионный автобусный тур из Брянска</w:t>
      </w:r>
    </w:p>
    <w:p w:rsidR="00E460B0" w:rsidRPr="00E460B0" w:rsidRDefault="00E460B0" w:rsidP="00E460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eastAsia="ru-RU"/>
        </w:rPr>
        <w:t>Ярославль - Толгский монастырь - Кострома - Плес </w:t>
      </w:r>
    </w:p>
    <w:p w:rsidR="00E460B0" w:rsidRPr="00E460B0" w:rsidRDefault="00E460B0" w:rsidP="00E460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Даты тура: 25-28 июля, 05-08 сентября, 26-29 сентября</w:t>
      </w:r>
    </w:p>
    <w:p w:rsidR="00E460B0" w:rsidRPr="00E460B0" w:rsidRDefault="00E460B0" w:rsidP="00E460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460B0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1 день</w:t>
      </w:r>
    </w:p>
    <w:p w:rsidR="00E460B0" w:rsidRPr="00E460B0" w:rsidRDefault="00E460B0" w:rsidP="00E46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>23:00 – ориентировочное отправление из Брянска (парковка ГМ «Линия-1» за Самолетом)</w:t>
      </w:r>
    </w:p>
    <w:p w:rsidR="00E460B0" w:rsidRPr="00E460B0" w:rsidRDefault="00E460B0" w:rsidP="00E460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2 день</w:t>
      </w:r>
    </w:p>
    <w:p w:rsidR="00E460B0" w:rsidRPr="00E460B0" w:rsidRDefault="00E460B0" w:rsidP="00E46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09.00. Прибытие в Ярославль</w:t>
      </w:r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 с гидом. Завтрак</w:t>
      </w:r>
    </w:p>
    <w:p w:rsidR="00E460B0" w:rsidRPr="00E460B0" w:rsidRDefault="00E460B0" w:rsidP="00E46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ждет экскурсия </w:t>
      </w:r>
      <w:r w:rsidRPr="00E46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ЯРОСЛАВЛЮ - городу, который по праву носит звание СТОЛИЦЫ ЗОЛОТОГО КОЛЬЦА</w:t>
      </w:r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время экскурсии мы побываем в самом сердце города - посетим </w:t>
      </w:r>
      <w:r w:rsidRPr="00E46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Кафедральный Успенский собор</w:t>
      </w:r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прогуляемся </w:t>
      </w:r>
      <w:proofErr w:type="gramStart"/>
      <w:r w:rsidRPr="00E46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Набережной реки</w:t>
      </w:r>
      <w:proofErr w:type="gramEnd"/>
      <w:r w:rsidRPr="00E46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Волги</w:t>
      </w:r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увидим </w:t>
      </w:r>
      <w:r w:rsidRPr="00E46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здание первого русского театра и церковь Ильи Пророка</w:t>
      </w:r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уникальный храм XVII века, сохранивший практически полностью свой первоначальный облик (внешний осмотр).</w:t>
      </w:r>
    </w:p>
    <w:p w:rsidR="00E460B0" w:rsidRPr="00E460B0" w:rsidRDefault="00E460B0" w:rsidP="00E46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11:30 </w:t>
      </w:r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мы совершим путешествие в повседневную жизнь </w:t>
      </w:r>
      <w:r w:rsidRPr="00E46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ГУБЕРНАТОРСКОЙ РЕЗИДЕНЦИИ XIX ВЕКА.</w:t>
      </w:r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пройдем по парадным залам дворца, рассмотрим сохранившиеся детали интерьера, раскроем тайны светских кокеток и познакомимся с этикетом. Как проходили сборы на бал? Какие необычные кушанья подавали к столу? Что скрывала дамская сумочка? Как спасал свою жизнь один из ярославских губернаторов во время покушения? Ответы на эти и многие другие вопросы найдутся</w:t>
      </w:r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Дворце на Набережной.</w:t>
      </w:r>
    </w:p>
    <w:p w:rsidR="00E460B0" w:rsidRPr="00E460B0" w:rsidRDefault="00E460B0" w:rsidP="00E46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13.00 </w:t>
      </w:r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 в кафе/ресторане города.</w:t>
      </w:r>
    </w:p>
    <w:p w:rsidR="00E460B0" w:rsidRPr="00E460B0" w:rsidRDefault="00E460B0" w:rsidP="00E46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14.00 ТЕПЛОХОДНАЯ ПРОГУЛКА ПО ВОЛГЕ</w:t>
      </w:r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Толгского действующего женского монастыря, во время которой мы полюбуемся красивейшими пейзажами великой русской реки и увидим одну из самых красивых набережных в России.</w:t>
      </w:r>
    </w:p>
    <w:p w:rsidR="00E460B0" w:rsidRPr="00E460B0" w:rsidRDefault="00E460B0" w:rsidP="00E46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Приглашаем отправиться в путешествие в одну из самых красивых обителей нашей родины - в Свято-Введенский Толгский женский монастырь, заложенный в XIII веке на месте необъяснимого чудесного явления Толгской иконы Божией Матери. Именно здесь находится эта чудотворная икона. </w:t>
      </w:r>
      <w:proofErr w:type="spellStart"/>
      <w:r w:rsidRPr="00E46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Толга</w:t>
      </w:r>
      <w:proofErr w:type="spellEnd"/>
      <w:r w:rsidRPr="00E46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уникальна и своей историей возрождения как первой женской обители в России постсоветского периода. На сегодняшний день здесь действуют 4 храма.</w:t>
      </w:r>
    </w:p>
    <w:p w:rsidR="00E460B0" w:rsidRPr="00E460B0" w:rsidRDefault="00E460B0" w:rsidP="00E46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15.00 Прибытие в «МОНАСТЫРЬ ЧУДЕС»</w:t>
      </w:r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Экскурсия в Толгский женский монастырь. Во время экскурсии мы узнаем о чудесах, которыми прославился образ Толгской Богоматери, познакомимся с монастырским укладом и жизнью его обитательниц.</w:t>
      </w:r>
    </w:p>
    <w:p w:rsidR="00E460B0" w:rsidRPr="00E460B0" w:rsidRDefault="00E460B0" w:rsidP="00E46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17:30/18.00</w:t>
      </w:r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Размещение в </w:t>
      </w:r>
      <w:proofErr w:type="gramStart"/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гостинице  по</w:t>
      </w:r>
      <w:proofErr w:type="gramEnd"/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в двухместных стандартных номерах.</w:t>
      </w:r>
    </w:p>
    <w:p w:rsidR="00E460B0" w:rsidRPr="00E460B0" w:rsidRDefault="00E460B0" w:rsidP="00E460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3 день</w:t>
      </w:r>
    </w:p>
    <w:p w:rsidR="00E460B0" w:rsidRPr="00E460B0" w:rsidRDefault="00E460B0" w:rsidP="00E46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08.00. Завтрак в гостинице. </w:t>
      </w:r>
    </w:p>
    <w:p w:rsidR="00E460B0" w:rsidRPr="00E460B0" w:rsidRDefault="00E460B0" w:rsidP="00E46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08.00.</w:t>
      </w:r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 с гидом в холле гостиницы. Сдача номеров. Отправление в Кострому. Путевая экскурсия.</w:t>
      </w:r>
    </w:p>
    <w:p w:rsidR="00E460B0" w:rsidRPr="00E460B0" w:rsidRDefault="00E460B0" w:rsidP="00E46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09.30.</w:t>
      </w:r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ждет экскурсия по </w:t>
      </w:r>
      <w:r w:rsidRPr="00E46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КОСТРОМЕ,</w:t>
      </w:r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городу с самобытной культурой и богатейшими традициями! Кострома - это и колыбель династии Романовых, и родина сказочной героини Снегурочки, и ювелирная и сырная столица России! Мы увидим площадь Ивана Сусанина, Пожарную каланчу, Гауптвахту, здание Присутственных мест, Торговые ряды, возрожденный соборный ансамбль Костромского Кремля.</w:t>
      </w:r>
    </w:p>
    <w:p w:rsidR="00E460B0" w:rsidRPr="00E460B0" w:rsidRDefault="00E460B0" w:rsidP="00E46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11.00</w:t>
      </w:r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Далее </w:t>
      </w:r>
      <w:r w:rsidRPr="00E46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ВЕСЕЛАЯ экскурсия в «МУЗЕЕ СЫРА» с ДЕГУСТАЦИЕЙ КОСТРОМСКИХ СЫРОВ!</w:t>
      </w:r>
    </w:p>
    <w:p w:rsidR="00E460B0" w:rsidRPr="00E460B0" w:rsidRDefault="00E460B0" w:rsidP="00E46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Недаром Кострому называют сырной столицей России, ведь костромской сыр славится на всю страну! Сырный </w:t>
      </w:r>
      <w:proofErr w:type="spellStart"/>
      <w:r w:rsidRPr="00E46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сомелье</w:t>
      </w:r>
      <w:proofErr w:type="spellEnd"/>
      <w:r w:rsidRPr="00E46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знающий так много о сыре, расскажет самые необыкновенные факты о сыре и сыроделии. Мы узнаем, где появился первый сыр, услышим загадочные и удивительные сырные истории, увидим старинные и современные приспособления для сыроделия и посмеемся от души на сырных забавах! А совместно с признанным мастером сырной церемонии ПРОДЕГУСТИРУЕМ различные сорта сыра - всё по правилам и непререкаемым сырным законам (для взрослых приготовлен не только сыр, как полагается...)!</w:t>
      </w:r>
    </w:p>
    <w:p w:rsidR="00E460B0" w:rsidRPr="00E460B0" w:rsidRDefault="00E460B0" w:rsidP="00E46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12:30.</w:t>
      </w:r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 в кафе/ресторане города.</w:t>
      </w:r>
    </w:p>
    <w:p w:rsidR="00E460B0" w:rsidRPr="00E460B0" w:rsidRDefault="00E460B0" w:rsidP="00E46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13:30.</w:t>
      </w:r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Отправление в Плес. Путевая экскурсия.</w:t>
      </w:r>
    </w:p>
    <w:p w:rsidR="00E460B0" w:rsidRPr="00E460B0" w:rsidRDefault="00E460B0" w:rsidP="00E46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15.00</w:t>
      </w:r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Прибытие в Плес. Нас ждет обзорная экскурсия по городу.</w:t>
      </w:r>
    </w:p>
    <w:p w:rsidR="00E460B0" w:rsidRPr="00E460B0" w:rsidRDefault="00E460B0" w:rsidP="00E46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ПЛЕС - завораживающая российская глубинка</w:t>
      </w:r>
      <w:r w:rsidRPr="00E46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раскинувшаяся на высоком берегу Волги, вдохновившая великого русского художника Исаака Ильича Левитана на создание знаменитых шедевров. Плёс и по сей день – настоящая «столица» русского пейзажа, живописные окрестности этого города вдохновляли и вдохновляют великих художников, певцов, писателей... Плес лежит на живописных холмах, и одна из достопримечательностей Плёса – Соборная гора, излюбленное место отдыха горожан и гостей города, отсюда открываются красивейшие виды. Также мы побываем на Торговой площади и полюбуемся пятиглавой церковью Воскресения Христова. </w:t>
      </w:r>
    </w:p>
    <w:p w:rsidR="00E460B0" w:rsidRPr="00E460B0" w:rsidRDefault="00E460B0" w:rsidP="00E46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17.00</w:t>
      </w:r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Свободное время в Плесе на покупку сувениров и прогулку по Плесу.</w:t>
      </w:r>
    </w:p>
    <w:p w:rsidR="00E460B0" w:rsidRPr="00E460B0" w:rsidRDefault="00E460B0" w:rsidP="00E46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18.00-18:30</w:t>
      </w:r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Окончание программы. Отправление из Плеса</w:t>
      </w:r>
    </w:p>
    <w:p w:rsidR="00E460B0" w:rsidRPr="00E460B0" w:rsidRDefault="00E460B0" w:rsidP="00E460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4 день</w:t>
      </w:r>
    </w:p>
    <w:p w:rsidR="00E460B0" w:rsidRPr="00E460B0" w:rsidRDefault="00E460B0" w:rsidP="00E46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Прибытие в г. Брянск ориентировочно в 04:00</w:t>
      </w:r>
    </w:p>
    <w:p w:rsidR="00E460B0" w:rsidRPr="00E460B0" w:rsidRDefault="00E460B0" w:rsidP="00E46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 xml:space="preserve">Стоимость тура на 1 </w:t>
      </w:r>
      <w:proofErr w:type="gramStart"/>
      <w:r w:rsidRPr="00E460B0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чел</w:t>
      </w:r>
      <w:proofErr w:type="gramEnd"/>
      <w:r w:rsidRPr="00E460B0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:</w:t>
      </w:r>
    </w:p>
    <w:tbl>
      <w:tblPr>
        <w:tblW w:w="96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9"/>
        <w:gridCol w:w="1236"/>
        <w:gridCol w:w="1961"/>
        <w:gridCol w:w="1393"/>
        <w:gridCol w:w="2846"/>
      </w:tblGrid>
      <w:tr w:rsidR="00E460B0" w:rsidRPr="00E460B0" w:rsidTr="00E460B0">
        <w:trPr>
          <w:trHeight w:val="360"/>
          <w:tblCellSpacing w:w="15" w:type="dxa"/>
        </w:trPr>
        <w:tc>
          <w:tcPr>
            <w:tcW w:w="2146" w:type="dxa"/>
            <w:vMerge w:val="restart"/>
            <w:vAlign w:val="center"/>
            <w:hideMark/>
          </w:tcPr>
          <w:p w:rsidR="00E460B0" w:rsidRPr="00E460B0" w:rsidRDefault="00E460B0" w:rsidP="00E4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тура</w:t>
            </w:r>
          </w:p>
          <w:p w:rsidR="00E460B0" w:rsidRPr="00E460B0" w:rsidRDefault="00E460B0" w:rsidP="00E4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460B0" w:rsidRPr="00E460B0" w:rsidRDefault="00E460B0" w:rsidP="00E4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0" w:type="dxa"/>
            <w:gridSpan w:val="3"/>
            <w:vAlign w:val="center"/>
            <w:hideMark/>
          </w:tcPr>
          <w:p w:rsidR="00E460B0" w:rsidRPr="00E460B0" w:rsidRDefault="00E460B0" w:rsidP="00E4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2-х местное размещение</w:t>
            </w:r>
          </w:p>
        </w:tc>
        <w:tc>
          <w:tcPr>
            <w:tcW w:w="2739" w:type="dxa"/>
            <w:vMerge w:val="restart"/>
            <w:vAlign w:val="center"/>
            <w:hideMark/>
          </w:tcPr>
          <w:p w:rsidR="00E460B0" w:rsidRPr="00E460B0" w:rsidRDefault="00E460B0" w:rsidP="00E4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1-но местное размещение</w:t>
            </w:r>
          </w:p>
        </w:tc>
      </w:tr>
      <w:tr w:rsidR="00E460B0" w:rsidRPr="00E460B0" w:rsidTr="00E460B0">
        <w:trPr>
          <w:trHeight w:val="36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460B0" w:rsidRPr="00E460B0" w:rsidRDefault="00E460B0" w:rsidP="00E4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Align w:val="center"/>
            <w:hideMark/>
          </w:tcPr>
          <w:p w:rsidR="00E460B0" w:rsidRPr="00E460B0" w:rsidRDefault="00E460B0" w:rsidP="00E4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1888" w:type="dxa"/>
            <w:vAlign w:val="center"/>
            <w:hideMark/>
          </w:tcPr>
          <w:p w:rsidR="00E460B0" w:rsidRPr="00E460B0" w:rsidRDefault="00E460B0" w:rsidP="00E4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ребенок до 18 лет</w:t>
            </w:r>
          </w:p>
        </w:tc>
        <w:tc>
          <w:tcPr>
            <w:tcW w:w="1213" w:type="dxa"/>
            <w:vAlign w:val="center"/>
            <w:hideMark/>
          </w:tcPr>
          <w:p w:rsidR="00E460B0" w:rsidRPr="00E460B0" w:rsidRDefault="00E460B0" w:rsidP="00E4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доп.место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E460B0" w:rsidRPr="00E460B0" w:rsidRDefault="00E460B0" w:rsidP="00E4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0B0" w:rsidRPr="00E460B0" w:rsidTr="00E460B0">
        <w:trPr>
          <w:trHeight w:val="150"/>
          <w:tblCellSpacing w:w="15" w:type="dxa"/>
        </w:trPr>
        <w:tc>
          <w:tcPr>
            <w:tcW w:w="2146" w:type="dxa"/>
            <w:vAlign w:val="center"/>
            <w:hideMark/>
          </w:tcPr>
          <w:p w:rsidR="00E460B0" w:rsidRPr="00E460B0" w:rsidRDefault="00E460B0" w:rsidP="00E4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25-28 июля</w:t>
            </w:r>
          </w:p>
        </w:tc>
        <w:tc>
          <w:tcPr>
            <w:tcW w:w="1179" w:type="dxa"/>
            <w:vAlign w:val="center"/>
            <w:hideMark/>
          </w:tcPr>
          <w:p w:rsidR="00E460B0" w:rsidRPr="00E460B0" w:rsidRDefault="00E460B0" w:rsidP="00E4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18200</w:t>
            </w:r>
          </w:p>
        </w:tc>
        <w:tc>
          <w:tcPr>
            <w:tcW w:w="1888" w:type="dxa"/>
            <w:vAlign w:val="center"/>
            <w:hideMark/>
          </w:tcPr>
          <w:p w:rsidR="00E460B0" w:rsidRPr="00E460B0" w:rsidRDefault="00E460B0" w:rsidP="00E4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17950</w:t>
            </w:r>
          </w:p>
        </w:tc>
        <w:tc>
          <w:tcPr>
            <w:tcW w:w="1213" w:type="dxa"/>
            <w:vAlign w:val="center"/>
            <w:hideMark/>
          </w:tcPr>
          <w:p w:rsidR="00E460B0" w:rsidRPr="00E460B0" w:rsidRDefault="00E460B0" w:rsidP="00E4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17550</w:t>
            </w:r>
          </w:p>
        </w:tc>
        <w:tc>
          <w:tcPr>
            <w:tcW w:w="2739" w:type="dxa"/>
            <w:vAlign w:val="center"/>
            <w:hideMark/>
          </w:tcPr>
          <w:p w:rsidR="00E460B0" w:rsidRPr="00E460B0" w:rsidRDefault="00E460B0" w:rsidP="00E4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19600</w:t>
            </w:r>
          </w:p>
        </w:tc>
      </w:tr>
      <w:tr w:rsidR="00E460B0" w:rsidRPr="00E460B0" w:rsidTr="00E460B0">
        <w:trPr>
          <w:trHeight w:val="150"/>
          <w:tblCellSpacing w:w="15" w:type="dxa"/>
        </w:trPr>
        <w:tc>
          <w:tcPr>
            <w:tcW w:w="2146" w:type="dxa"/>
            <w:vAlign w:val="center"/>
            <w:hideMark/>
          </w:tcPr>
          <w:p w:rsidR="00E460B0" w:rsidRPr="00E460B0" w:rsidRDefault="00E460B0" w:rsidP="00E4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05-08 сентября</w:t>
            </w:r>
          </w:p>
        </w:tc>
        <w:tc>
          <w:tcPr>
            <w:tcW w:w="1179" w:type="dxa"/>
            <w:vAlign w:val="center"/>
            <w:hideMark/>
          </w:tcPr>
          <w:p w:rsidR="00E460B0" w:rsidRPr="00E460B0" w:rsidRDefault="00E460B0" w:rsidP="00E4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18200</w:t>
            </w:r>
          </w:p>
        </w:tc>
        <w:tc>
          <w:tcPr>
            <w:tcW w:w="1888" w:type="dxa"/>
            <w:vAlign w:val="center"/>
            <w:hideMark/>
          </w:tcPr>
          <w:p w:rsidR="00E460B0" w:rsidRPr="00E460B0" w:rsidRDefault="00E460B0" w:rsidP="00E4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17950</w:t>
            </w:r>
          </w:p>
        </w:tc>
        <w:tc>
          <w:tcPr>
            <w:tcW w:w="1213" w:type="dxa"/>
            <w:vAlign w:val="center"/>
            <w:hideMark/>
          </w:tcPr>
          <w:p w:rsidR="00E460B0" w:rsidRPr="00E460B0" w:rsidRDefault="00E460B0" w:rsidP="00E4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17550</w:t>
            </w:r>
          </w:p>
        </w:tc>
        <w:tc>
          <w:tcPr>
            <w:tcW w:w="2739" w:type="dxa"/>
            <w:vAlign w:val="center"/>
            <w:hideMark/>
          </w:tcPr>
          <w:p w:rsidR="00E460B0" w:rsidRPr="00E460B0" w:rsidRDefault="00E460B0" w:rsidP="00E4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19600</w:t>
            </w:r>
          </w:p>
        </w:tc>
      </w:tr>
      <w:tr w:rsidR="00E460B0" w:rsidRPr="00E460B0" w:rsidTr="00E460B0">
        <w:trPr>
          <w:trHeight w:val="150"/>
          <w:tblCellSpacing w:w="15" w:type="dxa"/>
        </w:trPr>
        <w:tc>
          <w:tcPr>
            <w:tcW w:w="2146" w:type="dxa"/>
            <w:vAlign w:val="center"/>
            <w:hideMark/>
          </w:tcPr>
          <w:p w:rsidR="00E460B0" w:rsidRPr="00E460B0" w:rsidRDefault="00E460B0" w:rsidP="00E4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26-29 сентября</w:t>
            </w:r>
          </w:p>
        </w:tc>
        <w:tc>
          <w:tcPr>
            <w:tcW w:w="1179" w:type="dxa"/>
            <w:vAlign w:val="center"/>
            <w:hideMark/>
          </w:tcPr>
          <w:p w:rsidR="00E460B0" w:rsidRPr="00E460B0" w:rsidRDefault="00E460B0" w:rsidP="00E4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18200</w:t>
            </w:r>
          </w:p>
        </w:tc>
        <w:tc>
          <w:tcPr>
            <w:tcW w:w="1888" w:type="dxa"/>
            <w:vAlign w:val="center"/>
            <w:hideMark/>
          </w:tcPr>
          <w:p w:rsidR="00E460B0" w:rsidRPr="00E460B0" w:rsidRDefault="00E460B0" w:rsidP="00E4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17950</w:t>
            </w:r>
          </w:p>
        </w:tc>
        <w:tc>
          <w:tcPr>
            <w:tcW w:w="1213" w:type="dxa"/>
            <w:vAlign w:val="center"/>
            <w:hideMark/>
          </w:tcPr>
          <w:p w:rsidR="00E460B0" w:rsidRPr="00E460B0" w:rsidRDefault="00E460B0" w:rsidP="00E4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17550</w:t>
            </w:r>
          </w:p>
        </w:tc>
        <w:tc>
          <w:tcPr>
            <w:tcW w:w="2739" w:type="dxa"/>
            <w:vAlign w:val="center"/>
            <w:hideMark/>
          </w:tcPr>
          <w:p w:rsidR="00E460B0" w:rsidRPr="00E460B0" w:rsidRDefault="00E460B0" w:rsidP="00E4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19600</w:t>
            </w:r>
          </w:p>
        </w:tc>
      </w:tr>
    </w:tbl>
    <w:p w:rsidR="00E460B0" w:rsidRPr="00E460B0" w:rsidRDefault="00E460B0" w:rsidP="00E46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 стоимость входит:</w:t>
      </w:r>
    </w:p>
    <w:p w:rsidR="00E460B0" w:rsidRPr="00E460B0" w:rsidRDefault="00E460B0" w:rsidP="00E46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-проезд на комфортабельном автобусе </w:t>
      </w:r>
      <w:proofErr w:type="spellStart"/>
      <w:proofErr w:type="gramStart"/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тур.класса</w:t>
      </w:r>
      <w:proofErr w:type="spellEnd"/>
      <w:proofErr w:type="gramEnd"/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(количество мест в автобусе будет зависеть от количества туристов)</w:t>
      </w:r>
    </w:p>
    <w:p w:rsidR="00E460B0" w:rsidRPr="00E460B0" w:rsidRDefault="00E460B0" w:rsidP="00E46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-гид-сопровождающий,</w:t>
      </w:r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экскурсионное обслуживание и входные билеты в музеи,</w:t>
      </w:r>
    </w:p>
    <w:p w:rsidR="00E460B0" w:rsidRPr="00E460B0" w:rsidRDefault="00E460B0" w:rsidP="00E46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-питание по программе (1 день: завтрак, обед; 2 день: завтрак, обед)</w:t>
      </w:r>
    </w:p>
    <w:p w:rsidR="00E460B0" w:rsidRPr="00E460B0" w:rsidRDefault="00E460B0" w:rsidP="00E46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>-угощения и дегустации по программе;</w:t>
      </w:r>
    </w:p>
    <w:p w:rsidR="00E460B0" w:rsidRPr="00E460B0" w:rsidRDefault="00E460B0" w:rsidP="00E46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интерактивы</w:t>
      </w:r>
      <w:proofErr w:type="spellEnd"/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программе;</w:t>
      </w:r>
    </w:p>
    <w:p w:rsidR="00E460B0" w:rsidRPr="00E460B0" w:rsidRDefault="00E460B0" w:rsidP="00E46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-теплоходная прогулка по Волге до Толгского </w:t>
      </w:r>
      <w:proofErr w:type="gramStart"/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монастыря ;</w:t>
      </w:r>
      <w:proofErr w:type="gramEnd"/>
    </w:p>
    <w:p w:rsidR="00E460B0" w:rsidRPr="00E460B0" w:rsidRDefault="00E460B0" w:rsidP="00E46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в гостинице категории Русские сезоны 3* или аналог в двухместных стандартных номерах;</w:t>
      </w:r>
    </w:p>
    <w:p w:rsidR="00E460B0" w:rsidRPr="00E460B0" w:rsidRDefault="00E460B0" w:rsidP="00E46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страховка от несчастного случая.</w:t>
      </w:r>
    </w:p>
    <w:p w:rsidR="00E460B0" w:rsidRPr="00E460B0" w:rsidRDefault="00E460B0" w:rsidP="00E46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Компания оставляет за собой право вносить некоторые изменения в программу тура без уменьшения общего объема и качества услуг.</w:t>
      </w:r>
      <w:r w:rsidRPr="00E46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При группе до 19 человек предоставляется микроавтобус </w:t>
      </w:r>
      <w:proofErr w:type="spellStart"/>
      <w:r w:rsidRPr="00E46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MercedesSprinter</w:t>
      </w:r>
      <w:proofErr w:type="spellEnd"/>
      <w:r w:rsidRPr="00E46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46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FordTransitили</w:t>
      </w:r>
      <w:proofErr w:type="spellEnd"/>
      <w:r w:rsidRPr="00E46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аналог.</w:t>
      </w:r>
      <w:r w:rsidRPr="00E46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При группе более 19 человек предоставляется автобус марки </w:t>
      </w:r>
      <w:proofErr w:type="spellStart"/>
      <w:r w:rsidRPr="00E46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Mercedes</w:t>
      </w:r>
      <w:proofErr w:type="spellEnd"/>
      <w:r w:rsidRPr="00E46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46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Man</w:t>
      </w:r>
      <w:proofErr w:type="spellEnd"/>
      <w:r w:rsidRPr="00E46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46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Neoplan</w:t>
      </w:r>
      <w:proofErr w:type="spellEnd"/>
      <w:r w:rsidRPr="00E46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46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Setra</w:t>
      </w:r>
      <w:proofErr w:type="spellEnd"/>
      <w:r w:rsidRPr="00E46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46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Yutong</w:t>
      </w:r>
      <w:proofErr w:type="spellEnd"/>
      <w:r w:rsidRPr="00E46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аналог.</w:t>
      </w:r>
      <w:r w:rsidRPr="00E460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Компания 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 В случае тяжелой дорожной ситуации возможны поздние приезды на экскурсионные объекты, а также заселение в гостиницу.</w:t>
      </w:r>
    </w:p>
    <w:p w:rsidR="00901F9B" w:rsidRDefault="00901F9B"/>
    <w:sectPr w:rsidR="0090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B0"/>
    <w:rsid w:val="00901F9B"/>
    <w:rsid w:val="00980B23"/>
    <w:rsid w:val="00E460B0"/>
    <w:rsid w:val="00E6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14E1"/>
  <w15:chartTrackingRefBased/>
  <w15:docId w15:val="{5A1CAB65-62B9-4DCC-8582-75520B4C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0B0"/>
    <w:rPr>
      <w:b/>
      <w:bCs/>
    </w:rPr>
  </w:style>
  <w:style w:type="character" w:styleId="a5">
    <w:name w:val="Emphasis"/>
    <w:basedOn w:val="a0"/>
    <w:uiPriority w:val="20"/>
    <w:qFormat/>
    <w:rsid w:val="00E460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2025-03-03T13:54:00Z</dcterms:created>
  <dcterms:modified xsi:type="dcterms:W3CDTF">2025-03-03T13:56:00Z</dcterms:modified>
</cp:coreProperties>
</file>