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  <w:bookmarkStart w:id="0" w:name="_GoBack"/>
      <w:bookmarkEnd w:id="0"/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0054C8" w:rsidRPr="000054C8" w:rsidRDefault="000054C8" w:rsidP="002F4656">
      <w:pPr>
        <w:jc w:val="center"/>
        <w:rPr>
          <w:b/>
          <w:color w:val="FF0000"/>
          <w:sz w:val="72"/>
          <w:szCs w:val="72"/>
        </w:rPr>
      </w:pPr>
      <w:r w:rsidRPr="000054C8">
        <w:rPr>
          <w:b/>
          <w:color w:val="FF0000"/>
          <w:sz w:val="72"/>
          <w:szCs w:val="72"/>
        </w:rPr>
        <w:t>Гомель</w:t>
      </w:r>
      <w:r w:rsidR="00283A7A">
        <w:rPr>
          <w:b/>
          <w:color w:val="FF0000"/>
          <w:sz w:val="72"/>
          <w:szCs w:val="72"/>
        </w:rPr>
        <w:t xml:space="preserve"> - Ветка</w:t>
      </w:r>
      <w:r w:rsidRPr="000054C8">
        <w:rPr>
          <w:b/>
          <w:color w:val="FF0000"/>
          <w:sz w:val="72"/>
          <w:szCs w:val="72"/>
        </w:rPr>
        <w:t xml:space="preserve"> </w:t>
      </w:r>
    </w:p>
    <w:p w:rsidR="00283A7A" w:rsidRDefault="000054C8" w:rsidP="00283A7A">
      <w:pPr>
        <w:suppressAutoHyphens/>
        <w:jc w:val="center"/>
        <w:rPr>
          <w:b/>
          <w:color w:val="0070C0"/>
          <w:sz w:val="32"/>
          <w:szCs w:val="32"/>
        </w:rPr>
      </w:pPr>
      <w:r w:rsidRPr="00283A7A">
        <w:rPr>
          <w:b/>
          <w:color w:val="0070C0"/>
          <w:sz w:val="32"/>
          <w:szCs w:val="32"/>
        </w:rPr>
        <w:t>Дворцово-парковый ансамбль Румянцевых-Паскевичей</w:t>
      </w:r>
      <w:r w:rsidR="00283A7A" w:rsidRPr="00283A7A">
        <w:rPr>
          <w:b/>
          <w:color w:val="0070C0"/>
          <w:sz w:val="32"/>
          <w:szCs w:val="32"/>
        </w:rPr>
        <w:t xml:space="preserve">  </w:t>
      </w:r>
    </w:p>
    <w:p w:rsidR="002F4656" w:rsidRDefault="00283A7A" w:rsidP="00283A7A">
      <w:pPr>
        <w:suppressAutoHyphens/>
        <w:jc w:val="center"/>
        <w:rPr>
          <w:b/>
          <w:color w:val="0070C0"/>
          <w:sz w:val="32"/>
          <w:szCs w:val="32"/>
        </w:rPr>
      </w:pPr>
      <w:r w:rsidRPr="00283A7A">
        <w:rPr>
          <w:b/>
          <w:color w:val="0070C0"/>
          <w:sz w:val="32"/>
          <w:szCs w:val="32"/>
        </w:rPr>
        <w:t>Музей старообрядчества и белорусских традиций</w:t>
      </w:r>
    </w:p>
    <w:p w:rsidR="00FA45FF" w:rsidRDefault="00FA45FF" w:rsidP="00283A7A">
      <w:pPr>
        <w:suppressAutoHyphens/>
        <w:jc w:val="center"/>
        <w:rPr>
          <w:b/>
          <w:sz w:val="32"/>
          <w:szCs w:val="32"/>
        </w:rPr>
      </w:pPr>
      <w:r w:rsidRPr="00FA45FF">
        <w:rPr>
          <w:b/>
          <w:sz w:val="32"/>
          <w:szCs w:val="32"/>
        </w:rPr>
        <w:t>Даты</w:t>
      </w:r>
      <w:r>
        <w:rPr>
          <w:b/>
          <w:sz w:val="32"/>
          <w:szCs w:val="32"/>
        </w:rPr>
        <w:t xml:space="preserve"> тура</w:t>
      </w:r>
      <w:r w:rsidRPr="00FA45F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FA45FF" w:rsidRDefault="00FA45FF" w:rsidP="00283A7A">
      <w:pPr>
        <w:suppressAutoHyphens/>
        <w:jc w:val="center"/>
        <w:rPr>
          <w:sz w:val="32"/>
          <w:szCs w:val="32"/>
        </w:rPr>
      </w:pPr>
      <w:r w:rsidRPr="00FA45FF">
        <w:rPr>
          <w:sz w:val="32"/>
          <w:szCs w:val="32"/>
        </w:rPr>
        <w:t>5 июля</w:t>
      </w:r>
      <w:r>
        <w:rPr>
          <w:sz w:val="32"/>
          <w:szCs w:val="32"/>
        </w:rPr>
        <w:t>,</w:t>
      </w:r>
      <w:r w:rsidRPr="00FA45FF">
        <w:rPr>
          <w:sz w:val="32"/>
          <w:szCs w:val="32"/>
        </w:rPr>
        <w:t xml:space="preserve"> 2 августа, </w:t>
      </w:r>
    </w:p>
    <w:p w:rsidR="00FA45FF" w:rsidRPr="00FA45FF" w:rsidRDefault="00FA45FF" w:rsidP="00283A7A">
      <w:pPr>
        <w:suppressAutoHyphens/>
        <w:jc w:val="center"/>
        <w:rPr>
          <w:sz w:val="32"/>
          <w:szCs w:val="32"/>
        </w:rPr>
      </w:pPr>
      <w:r w:rsidRPr="00FA45FF">
        <w:rPr>
          <w:sz w:val="32"/>
          <w:szCs w:val="32"/>
        </w:rPr>
        <w:t xml:space="preserve">30 августа, 20 сентября, 18 октября, 15 ноября 13 декабря  2025 г. </w:t>
      </w:r>
    </w:p>
    <w:p w:rsidR="002F4656" w:rsidRPr="009B3743" w:rsidRDefault="002F4656" w:rsidP="00283A7A">
      <w:pPr>
        <w:suppressAutoHyphens/>
        <w:jc w:val="center"/>
        <w:rPr>
          <w:b/>
          <w:sz w:val="36"/>
          <w:szCs w:val="36"/>
        </w:rPr>
      </w:pPr>
      <w:r w:rsidRPr="009B3743">
        <w:rPr>
          <w:b/>
          <w:sz w:val="36"/>
          <w:szCs w:val="36"/>
        </w:rPr>
        <w:t>Программа тура:</w:t>
      </w:r>
    </w:p>
    <w:p w:rsidR="002F4656" w:rsidRDefault="00293CC9" w:rsidP="00283A7A">
      <w:pPr>
        <w:suppressAutoHyphens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>06:00</w:t>
      </w:r>
      <w:r w:rsidR="002F4656" w:rsidRPr="000054C8">
        <w:rPr>
          <w:sz w:val="24"/>
          <w:szCs w:val="24"/>
        </w:rPr>
        <w:t xml:space="preserve"> – Отправление из Брянска</w:t>
      </w:r>
      <w:r w:rsidR="00F32C33">
        <w:rPr>
          <w:sz w:val="24"/>
          <w:szCs w:val="24"/>
        </w:rPr>
        <w:t xml:space="preserve">. </w:t>
      </w:r>
    </w:p>
    <w:p w:rsidR="00283A7A" w:rsidRDefault="00283A7A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 – Прибытие в </w:t>
      </w:r>
      <w:r w:rsidRPr="00283A7A">
        <w:rPr>
          <w:b/>
          <w:sz w:val="24"/>
          <w:szCs w:val="24"/>
        </w:rPr>
        <w:t>Ветку</w:t>
      </w:r>
      <w:r>
        <w:rPr>
          <w:sz w:val="24"/>
          <w:szCs w:val="24"/>
        </w:rPr>
        <w:t xml:space="preserve"> – небольшой городок на востоке Белорусского Полесья. Известен он прежде всего тем, что в 17-18 вв. стал одним из самых крупных духовных центров старообрядчества на Руси.</w:t>
      </w:r>
    </w:p>
    <w:p w:rsidR="009B3DA8" w:rsidRDefault="00283A7A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10:30-12:00 – </w:t>
      </w:r>
      <w:r w:rsidR="00FA45FF">
        <w:rPr>
          <w:b/>
          <w:sz w:val="24"/>
          <w:szCs w:val="24"/>
        </w:rPr>
        <w:t xml:space="preserve">посещение </w:t>
      </w:r>
      <w:proofErr w:type="spellStart"/>
      <w:r w:rsidR="00FA45FF">
        <w:rPr>
          <w:b/>
          <w:sz w:val="24"/>
          <w:szCs w:val="24"/>
        </w:rPr>
        <w:t>Ветковского</w:t>
      </w:r>
      <w:proofErr w:type="spellEnd"/>
      <w:r w:rsidR="00FA45FF">
        <w:rPr>
          <w:b/>
          <w:sz w:val="24"/>
          <w:szCs w:val="24"/>
        </w:rPr>
        <w:t xml:space="preserve"> музея </w:t>
      </w:r>
      <w:proofErr w:type="spellStart"/>
      <w:r w:rsidRPr="00283A7A">
        <w:rPr>
          <w:b/>
          <w:sz w:val="24"/>
          <w:szCs w:val="24"/>
        </w:rPr>
        <w:t>Старообрадчества</w:t>
      </w:r>
      <w:proofErr w:type="spellEnd"/>
      <w:r w:rsidRPr="00283A7A">
        <w:rPr>
          <w:b/>
          <w:sz w:val="24"/>
          <w:szCs w:val="24"/>
        </w:rPr>
        <w:t xml:space="preserve"> и белорусских традиций</w:t>
      </w:r>
      <w:r>
        <w:rPr>
          <w:b/>
          <w:sz w:val="24"/>
          <w:szCs w:val="24"/>
        </w:rPr>
        <w:t>.</w:t>
      </w:r>
      <w:r w:rsidR="009B3DA8">
        <w:rPr>
          <w:b/>
          <w:sz w:val="24"/>
          <w:szCs w:val="24"/>
        </w:rPr>
        <w:t xml:space="preserve"> </w:t>
      </w:r>
      <w:r w:rsidR="009B3DA8">
        <w:rPr>
          <w:sz w:val="24"/>
          <w:szCs w:val="24"/>
        </w:rPr>
        <w:t xml:space="preserve">Вы услышите </w:t>
      </w:r>
      <w:r w:rsidR="00503571">
        <w:rPr>
          <w:sz w:val="24"/>
          <w:szCs w:val="24"/>
        </w:rPr>
        <w:t>богатую для такого небольшого города историю</w:t>
      </w:r>
      <w:r w:rsidR="009B3DA8">
        <w:rPr>
          <w:sz w:val="24"/>
          <w:szCs w:val="24"/>
        </w:rPr>
        <w:t xml:space="preserve">, познакомитесь с такими феноменами </w:t>
      </w:r>
      <w:r w:rsidR="009535E4">
        <w:rPr>
          <w:sz w:val="24"/>
          <w:szCs w:val="24"/>
        </w:rPr>
        <w:t>Ветки</w:t>
      </w:r>
      <w:r w:rsidR="009B3DA8">
        <w:rPr>
          <w:sz w:val="24"/>
          <w:szCs w:val="24"/>
        </w:rPr>
        <w:t xml:space="preserve">, как </w:t>
      </w:r>
      <w:r w:rsidR="009B3DA8" w:rsidRPr="009B3DA8">
        <w:rPr>
          <w:sz w:val="24"/>
          <w:szCs w:val="24"/>
        </w:rPr>
        <w:t xml:space="preserve">золоченая киотная резьба, </w:t>
      </w:r>
      <w:proofErr w:type="spellStart"/>
      <w:r w:rsidR="009B3DA8" w:rsidRPr="009B3DA8">
        <w:rPr>
          <w:sz w:val="24"/>
          <w:szCs w:val="24"/>
        </w:rPr>
        <w:t>ветковская</w:t>
      </w:r>
      <w:proofErr w:type="spellEnd"/>
      <w:r w:rsidR="009B3DA8" w:rsidRPr="009B3DA8">
        <w:rPr>
          <w:sz w:val="24"/>
          <w:szCs w:val="24"/>
        </w:rPr>
        <w:t xml:space="preserve"> архитектурная резьба, </w:t>
      </w:r>
      <w:r w:rsidR="009535E4">
        <w:rPr>
          <w:sz w:val="24"/>
          <w:szCs w:val="24"/>
        </w:rPr>
        <w:t xml:space="preserve">иконописная школа, </w:t>
      </w:r>
      <w:r w:rsidR="009B3DA8">
        <w:rPr>
          <w:sz w:val="24"/>
          <w:szCs w:val="24"/>
        </w:rPr>
        <w:t>разберетесь в символике</w:t>
      </w:r>
      <w:r w:rsidR="009B3DA8" w:rsidRPr="009B3DA8">
        <w:rPr>
          <w:sz w:val="24"/>
          <w:szCs w:val="24"/>
        </w:rPr>
        <w:t xml:space="preserve"> орнамента на рушниках, </w:t>
      </w:r>
      <w:r w:rsidR="00503571">
        <w:rPr>
          <w:sz w:val="24"/>
          <w:szCs w:val="24"/>
        </w:rPr>
        <w:t>узнаете про</w:t>
      </w:r>
      <w:r w:rsidR="009B3DA8">
        <w:rPr>
          <w:sz w:val="24"/>
          <w:szCs w:val="24"/>
        </w:rPr>
        <w:t xml:space="preserve"> </w:t>
      </w:r>
      <w:r w:rsidR="009B3DA8" w:rsidRPr="009B3DA8">
        <w:rPr>
          <w:sz w:val="24"/>
          <w:szCs w:val="24"/>
        </w:rPr>
        <w:t>обряд</w:t>
      </w:r>
      <w:r w:rsidR="00503571">
        <w:rPr>
          <w:sz w:val="24"/>
          <w:szCs w:val="24"/>
        </w:rPr>
        <w:t>ы</w:t>
      </w:r>
      <w:r w:rsidR="009B3DA8" w:rsidRPr="009B3DA8">
        <w:rPr>
          <w:sz w:val="24"/>
          <w:szCs w:val="24"/>
        </w:rPr>
        <w:t xml:space="preserve"> и обыча</w:t>
      </w:r>
      <w:r w:rsidR="00503571">
        <w:rPr>
          <w:sz w:val="24"/>
          <w:szCs w:val="24"/>
        </w:rPr>
        <w:t>и</w:t>
      </w:r>
      <w:r w:rsidR="009B3DA8">
        <w:rPr>
          <w:sz w:val="24"/>
          <w:szCs w:val="24"/>
        </w:rPr>
        <w:t xml:space="preserve"> местных жителей. </w:t>
      </w:r>
      <w:r w:rsidR="009B3DA8" w:rsidRPr="009B3DA8">
        <w:rPr>
          <w:sz w:val="24"/>
          <w:szCs w:val="24"/>
        </w:rPr>
        <w:t xml:space="preserve"> </w:t>
      </w:r>
    </w:p>
    <w:p w:rsidR="00F32C33" w:rsidRPr="00503571" w:rsidRDefault="00F32C33" w:rsidP="00283A7A">
      <w:pPr>
        <w:suppressAutoHyphens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12:00-12:30 – Переезд в Гомель. </w:t>
      </w:r>
    </w:p>
    <w:p w:rsidR="00293CC9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b/>
          <w:bCs/>
          <w:sz w:val="24"/>
          <w:szCs w:val="24"/>
        </w:rPr>
        <w:t xml:space="preserve">Гомель </w:t>
      </w:r>
      <w:r w:rsidRPr="000054C8">
        <w:rPr>
          <w:sz w:val="24"/>
          <w:szCs w:val="24"/>
        </w:rPr>
        <w:t>— один из старейших городов Беларуси. В 1772 году Гомель вошел в состав Российского государства и был подарен Екатериной II генерал-фельдмаршалу графу Петру Александровичу Румянцеву-Задунайскому «за заслуги перед  Отечеством».</w:t>
      </w:r>
    </w:p>
    <w:p w:rsidR="00293CC9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 xml:space="preserve">Великолепный </w:t>
      </w:r>
      <w:r w:rsidRPr="000054C8">
        <w:rPr>
          <w:b/>
          <w:bCs/>
          <w:sz w:val="24"/>
          <w:szCs w:val="24"/>
        </w:rPr>
        <w:t>Дворец</w:t>
      </w:r>
      <w:r w:rsidRPr="000054C8">
        <w:rPr>
          <w:sz w:val="24"/>
          <w:szCs w:val="24"/>
        </w:rPr>
        <w:t xml:space="preserve">, заложенный по его приказу на высоком правом берегу </w:t>
      </w:r>
      <w:proofErr w:type="spellStart"/>
      <w:r w:rsidR="00A142FD">
        <w:rPr>
          <w:sz w:val="24"/>
          <w:szCs w:val="24"/>
        </w:rPr>
        <w:t>р.</w:t>
      </w:r>
      <w:r w:rsidRPr="000054C8">
        <w:rPr>
          <w:sz w:val="24"/>
          <w:szCs w:val="24"/>
        </w:rPr>
        <w:t>Сож</w:t>
      </w:r>
      <w:proofErr w:type="spellEnd"/>
      <w:r w:rsidRPr="000054C8">
        <w:rPr>
          <w:sz w:val="24"/>
          <w:szCs w:val="24"/>
        </w:rPr>
        <w:t xml:space="preserve">, до сих пор остается главной достопримечательностью Гомеля. </w:t>
      </w:r>
      <w:r w:rsidR="00A142FD">
        <w:rPr>
          <w:sz w:val="24"/>
          <w:szCs w:val="24"/>
        </w:rPr>
        <w:t>Позже</w:t>
      </w:r>
      <w:r w:rsidRPr="000054C8">
        <w:rPr>
          <w:sz w:val="24"/>
          <w:szCs w:val="24"/>
        </w:rPr>
        <w:t xml:space="preserve"> </w:t>
      </w:r>
      <w:proofErr w:type="spellStart"/>
      <w:r w:rsidRPr="000054C8">
        <w:rPr>
          <w:sz w:val="24"/>
          <w:szCs w:val="24"/>
        </w:rPr>
        <w:t>Румянцевская</w:t>
      </w:r>
      <w:proofErr w:type="spellEnd"/>
      <w:r w:rsidRPr="000054C8">
        <w:rPr>
          <w:sz w:val="24"/>
          <w:szCs w:val="24"/>
        </w:rPr>
        <w:t xml:space="preserve"> усадьба с дворцом была приобретена князем Варшавским И</w:t>
      </w:r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 xml:space="preserve"> Ф</w:t>
      </w:r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 xml:space="preserve"> Паскевичем, семья которого владела им до 1917 года. Общая  композиция дворца сохранилась без значительных изменений до настоящего времени. В архитектурный комплекс, расположенный на территории парка, входят здание </w:t>
      </w:r>
      <w:r w:rsidRPr="000054C8">
        <w:rPr>
          <w:b/>
          <w:bCs/>
          <w:sz w:val="24"/>
          <w:szCs w:val="24"/>
        </w:rPr>
        <w:t xml:space="preserve">собора Петра и Павла </w:t>
      </w:r>
      <w:r w:rsidRPr="000054C8">
        <w:rPr>
          <w:sz w:val="24"/>
          <w:szCs w:val="24"/>
        </w:rPr>
        <w:t xml:space="preserve">и </w:t>
      </w:r>
      <w:r w:rsidRPr="000054C8">
        <w:rPr>
          <w:b/>
          <w:bCs/>
          <w:sz w:val="24"/>
          <w:szCs w:val="24"/>
        </w:rPr>
        <w:t xml:space="preserve">часовня-усыпальница </w:t>
      </w:r>
      <w:r w:rsidRPr="000054C8">
        <w:rPr>
          <w:sz w:val="24"/>
          <w:szCs w:val="24"/>
        </w:rPr>
        <w:t xml:space="preserve">князей Паскевичей. Неотъемлемой частью дворцово-паркового ансамбля является великолепный </w:t>
      </w:r>
      <w:r w:rsidRPr="000054C8">
        <w:rPr>
          <w:b/>
          <w:bCs/>
          <w:sz w:val="24"/>
          <w:szCs w:val="24"/>
        </w:rPr>
        <w:t>парк</w:t>
      </w:r>
      <w:r w:rsidRPr="000054C8">
        <w:rPr>
          <w:sz w:val="24"/>
          <w:szCs w:val="24"/>
        </w:rPr>
        <w:t>.</w:t>
      </w:r>
    </w:p>
    <w:p w:rsidR="00293CC9" w:rsidRDefault="00293CC9" w:rsidP="00283A7A">
      <w:pPr>
        <w:suppressAutoHyphens/>
        <w:ind w:firstLine="567"/>
        <w:jc w:val="both"/>
        <w:rPr>
          <w:b/>
          <w:sz w:val="24"/>
          <w:szCs w:val="24"/>
        </w:rPr>
      </w:pPr>
      <w:r w:rsidRPr="000054C8">
        <w:rPr>
          <w:b/>
          <w:sz w:val="24"/>
          <w:szCs w:val="24"/>
        </w:rPr>
        <w:t>Экскурсия в музей «Дворец Румянцевых-Паскевичей»</w:t>
      </w:r>
      <w:r w:rsidR="00A26FD4">
        <w:rPr>
          <w:b/>
          <w:sz w:val="24"/>
          <w:szCs w:val="24"/>
        </w:rPr>
        <w:t>.</w:t>
      </w:r>
    </w:p>
    <w:p w:rsidR="00293CC9" w:rsidRPr="00AF7BDC" w:rsidRDefault="00A26FD4" w:rsidP="00AF7BDC">
      <w:pPr>
        <w:suppressAutoHyphens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Прогулочная экскурсия по Дворцовому парку.</w:t>
      </w:r>
    </w:p>
    <w:p w:rsidR="00A26FD4" w:rsidRPr="00A26FD4" w:rsidRDefault="00A26FD4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Свободное время.</w:t>
      </w:r>
    </w:p>
    <w:p w:rsidR="007E1220" w:rsidRPr="000054C8" w:rsidRDefault="00A26FD4" w:rsidP="00283A7A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E1220" w:rsidRPr="000054C8">
        <w:rPr>
          <w:b/>
          <w:sz w:val="24"/>
          <w:szCs w:val="24"/>
        </w:rPr>
        <w:t>осещение</w:t>
      </w:r>
      <w:r w:rsidR="00293CC9" w:rsidRPr="000054C8">
        <w:rPr>
          <w:b/>
          <w:sz w:val="24"/>
          <w:szCs w:val="24"/>
        </w:rPr>
        <w:t>м торгово-выставочного зала</w:t>
      </w:r>
      <w:r w:rsidR="007E1220" w:rsidRPr="000054C8">
        <w:rPr>
          <w:b/>
          <w:sz w:val="24"/>
          <w:szCs w:val="24"/>
        </w:rPr>
        <w:t xml:space="preserve"> кондитерской фабрики «Спартак»</w:t>
      </w:r>
    </w:p>
    <w:p w:rsidR="00744EC1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>18:00</w:t>
      </w:r>
      <w:r w:rsidR="00A26FD4">
        <w:rPr>
          <w:sz w:val="24"/>
          <w:szCs w:val="24"/>
        </w:rPr>
        <w:t>-18:30</w:t>
      </w:r>
      <w:r w:rsidR="00744EC1" w:rsidRPr="000054C8">
        <w:rPr>
          <w:sz w:val="24"/>
          <w:szCs w:val="24"/>
        </w:rPr>
        <w:t xml:space="preserve"> (ориентировочно) -  отправление в Брянск</w:t>
      </w:r>
    </w:p>
    <w:p w:rsidR="00744EC1" w:rsidRPr="000054C8" w:rsidRDefault="00744EC1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93CC9" w:rsidRDefault="00744EC1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 w:rsidRPr="000054C8">
        <w:rPr>
          <w:b/>
          <w:sz w:val="32"/>
          <w:szCs w:val="32"/>
        </w:rPr>
        <w:t>С</w:t>
      </w:r>
      <w:r w:rsidR="00293CC9" w:rsidRPr="000054C8">
        <w:rPr>
          <w:b/>
          <w:sz w:val="32"/>
          <w:szCs w:val="32"/>
        </w:rPr>
        <w:t xml:space="preserve">тоимость тура </w:t>
      </w:r>
      <w:r w:rsidR="000054C8" w:rsidRPr="000054C8">
        <w:rPr>
          <w:b/>
          <w:sz w:val="32"/>
          <w:szCs w:val="32"/>
        </w:rPr>
        <w:t>на 1 человека:</w:t>
      </w:r>
      <w:r w:rsidR="000054C8">
        <w:rPr>
          <w:b/>
          <w:sz w:val="32"/>
          <w:szCs w:val="32"/>
        </w:rPr>
        <w:t xml:space="preserve"> </w:t>
      </w:r>
      <w:r w:rsidR="00E334B9">
        <w:rPr>
          <w:b/>
          <w:sz w:val="32"/>
          <w:szCs w:val="32"/>
        </w:rPr>
        <w:t>3</w:t>
      </w:r>
      <w:r w:rsidR="003814F9" w:rsidRPr="003814F9">
        <w:rPr>
          <w:b/>
          <w:sz w:val="32"/>
          <w:szCs w:val="32"/>
        </w:rPr>
        <w:t>8</w:t>
      </w:r>
      <w:r w:rsidR="00BC3ABD">
        <w:rPr>
          <w:b/>
          <w:sz w:val="32"/>
          <w:szCs w:val="32"/>
        </w:rPr>
        <w:t>00</w:t>
      </w:r>
      <w:r w:rsidR="005C0504">
        <w:rPr>
          <w:b/>
          <w:sz w:val="32"/>
          <w:szCs w:val="32"/>
        </w:rPr>
        <w:t xml:space="preserve"> руб./ взрослые</w:t>
      </w:r>
    </w:p>
    <w:p w:rsidR="005C0504" w:rsidRPr="000054C8" w:rsidRDefault="005C0504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E334B9">
        <w:rPr>
          <w:b/>
          <w:sz w:val="32"/>
          <w:szCs w:val="32"/>
        </w:rPr>
        <w:t>3</w:t>
      </w:r>
      <w:r w:rsidR="003814F9">
        <w:rPr>
          <w:b/>
          <w:sz w:val="32"/>
          <w:szCs w:val="32"/>
          <w:lang w:val="en-US"/>
        </w:rPr>
        <w:t>6</w:t>
      </w:r>
      <w:r w:rsidR="00E334B9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 руб./школьники</w:t>
      </w:r>
    </w:p>
    <w:p w:rsidR="00C17A67" w:rsidRDefault="00293CC9" w:rsidP="00283A7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54C8">
        <w:rPr>
          <w:b/>
          <w:sz w:val="24"/>
          <w:szCs w:val="24"/>
        </w:rPr>
        <w:t xml:space="preserve">В стоимость тура входит: </w:t>
      </w:r>
      <w:r w:rsidRPr="000054C8">
        <w:rPr>
          <w:sz w:val="24"/>
          <w:szCs w:val="24"/>
        </w:rPr>
        <w:t>проезд на комфортабельном автобусе туристического класса,  сопровождение группы, экскурси</w:t>
      </w:r>
      <w:r w:rsidR="00A26FD4">
        <w:rPr>
          <w:sz w:val="24"/>
          <w:szCs w:val="24"/>
        </w:rPr>
        <w:t>онное обслуживание</w:t>
      </w:r>
      <w:r w:rsidRPr="000054C8">
        <w:rPr>
          <w:sz w:val="24"/>
          <w:szCs w:val="24"/>
        </w:rPr>
        <w:t>, включая входные билеты в музе</w:t>
      </w:r>
      <w:r w:rsidR="00A26FD4">
        <w:rPr>
          <w:sz w:val="24"/>
          <w:szCs w:val="24"/>
        </w:rPr>
        <w:t>и</w:t>
      </w:r>
      <w:r w:rsidRPr="000054C8">
        <w:rPr>
          <w:sz w:val="24"/>
          <w:szCs w:val="24"/>
        </w:rPr>
        <w:t>, страхование группы от несчастного случая.</w:t>
      </w:r>
    </w:p>
    <w:p w:rsidR="00E334B9" w:rsidRPr="00E334B9" w:rsidRDefault="00E334B9" w:rsidP="00283A7A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334B9">
        <w:rPr>
          <w:rStyle w:val="a9"/>
          <w:i/>
          <w:iCs/>
          <w:sz w:val="24"/>
          <w:szCs w:val="24"/>
          <w:bdr w:val="none" w:sz="0" w:space="0" w:color="auto" w:frame="1"/>
          <w:shd w:val="clear" w:color="auto" w:fill="FFFFFF"/>
        </w:rPr>
        <w:t>ВАЖНО! Для детей без сопровождения законного представителя (родители, опекуны) необходимо наличие нотариально-заверенной доверенности.</w:t>
      </w:r>
    </w:p>
    <w:sectPr w:rsidR="00E334B9" w:rsidRPr="00E334B9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054C8"/>
    <w:rsid w:val="000B432F"/>
    <w:rsid w:val="000C0CA1"/>
    <w:rsid w:val="000C2418"/>
    <w:rsid w:val="000C3192"/>
    <w:rsid w:val="000E0E93"/>
    <w:rsid w:val="001D6D37"/>
    <w:rsid w:val="001E1AE9"/>
    <w:rsid w:val="00283A7A"/>
    <w:rsid w:val="00293CC9"/>
    <w:rsid w:val="002A1F3B"/>
    <w:rsid w:val="002C39B2"/>
    <w:rsid w:val="002E5363"/>
    <w:rsid w:val="002F4656"/>
    <w:rsid w:val="002F7FA5"/>
    <w:rsid w:val="00335EA3"/>
    <w:rsid w:val="00377361"/>
    <w:rsid w:val="003814F9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C01C9"/>
    <w:rsid w:val="005C0504"/>
    <w:rsid w:val="005D207B"/>
    <w:rsid w:val="00640EBE"/>
    <w:rsid w:val="00661AA3"/>
    <w:rsid w:val="006914B8"/>
    <w:rsid w:val="00744EC1"/>
    <w:rsid w:val="00761545"/>
    <w:rsid w:val="007C373A"/>
    <w:rsid w:val="007D360C"/>
    <w:rsid w:val="007E0883"/>
    <w:rsid w:val="007E1220"/>
    <w:rsid w:val="00803DEB"/>
    <w:rsid w:val="008675C2"/>
    <w:rsid w:val="008802CA"/>
    <w:rsid w:val="008854F2"/>
    <w:rsid w:val="008F7D22"/>
    <w:rsid w:val="00930459"/>
    <w:rsid w:val="00944A3C"/>
    <w:rsid w:val="009535E4"/>
    <w:rsid w:val="0098456E"/>
    <w:rsid w:val="009A4C6D"/>
    <w:rsid w:val="009B2C46"/>
    <w:rsid w:val="009B3DA8"/>
    <w:rsid w:val="009D2B89"/>
    <w:rsid w:val="009F55B3"/>
    <w:rsid w:val="00A142FD"/>
    <w:rsid w:val="00A26FD4"/>
    <w:rsid w:val="00A723BC"/>
    <w:rsid w:val="00A91590"/>
    <w:rsid w:val="00AA6268"/>
    <w:rsid w:val="00AE25EA"/>
    <w:rsid w:val="00AF5D82"/>
    <w:rsid w:val="00AF79BB"/>
    <w:rsid w:val="00AF7BDC"/>
    <w:rsid w:val="00B52418"/>
    <w:rsid w:val="00B64F21"/>
    <w:rsid w:val="00B82F8A"/>
    <w:rsid w:val="00BC3ABD"/>
    <w:rsid w:val="00BD44F2"/>
    <w:rsid w:val="00C17A67"/>
    <w:rsid w:val="00C46834"/>
    <w:rsid w:val="00CB3A10"/>
    <w:rsid w:val="00CF1131"/>
    <w:rsid w:val="00CF71B7"/>
    <w:rsid w:val="00D103A9"/>
    <w:rsid w:val="00D21838"/>
    <w:rsid w:val="00D31E86"/>
    <w:rsid w:val="00D80AE6"/>
    <w:rsid w:val="00D8741F"/>
    <w:rsid w:val="00DD179F"/>
    <w:rsid w:val="00E065D2"/>
    <w:rsid w:val="00E263D1"/>
    <w:rsid w:val="00E334B9"/>
    <w:rsid w:val="00E64C6F"/>
    <w:rsid w:val="00EE16E4"/>
    <w:rsid w:val="00F32C33"/>
    <w:rsid w:val="00F40F7E"/>
    <w:rsid w:val="00F670B6"/>
    <w:rsid w:val="00FA45FF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Strong"/>
    <w:basedOn w:val="a0"/>
    <w:uiPriority w:val="22"/>
    <w:qFormat/>
    <w:rsid w:val="00E33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2014-09-23T08:17:00Z</cp:lastPrinted>
  <dcterms:created xsi:type="dcterms:W3CDTF">2025-06-03T14:16:00Z</dcterms:created>
  <dcterms:modified xsi:type="dcterms:W3CDTF">2025-06-03T14:16:00Z</dcterms:modified>
</cp:coreProperties>
</file>