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EA32" w14:textId="10FBEF2A"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14:paraId="7BE03715" w14:textId="77777777" w:rsidR="00AF244D" w:rsidRPr="00720BF7" w:rsidRDefault="00595771" w:rsidP="00720BF7">
      <w:pPr>
        <w:pStyle w:val="21"/>
        <w:suppressAutoHyphens/>
        <w:ind w:left="357"/>
        <w:jc w:val="center"/>
        <w:rPr>
          <w:rStyle w:val="fontstyle01"/>
          <w:rFonts w:ascii="Times New Roman" w:hAnsi="Times New Roman"/>
          <w:b/>
          <w:color w:val="FF0000"/>
          <w:sz w:val="52"/>
          <w:szCs w:val="52"/>
        </w:rPr>
      </w:pPr>
      <w:r>
        <w:rPr>
          <w:rStyle w:val="fontstyle01"/>
          <w:rFonts w:ascii="Times New Roman" w:hAnsi="Times New Roman"/>
          <w:b/>
          <w:color w:val="FF0000"/>
          <w:sz w:val="70"/>
          <w:szCs w:val="70"/>
        </w:rPr>
        <w:t>Восхождение на наклонную башню Демидовых и встреча с  уральскими гончарами</w:t>
      </w:r>
    </w:p>
    <w:p w14:paraId="63AE264D" w14:textId="77777777" w:rsidR="00AF244D" w:rsidRPr="00720BF7" w:rsidRDefault="00AF244D" w:rsidP="00720BF7">
      <w:pPr>
        <w:pStyle w:val="21"/>
        <w:suppressAutoHyphens/>
        <w:ind w:left="357"/>
        <w:jc w:val="center"/>
        <w:rPr>
          <w:rStyle w:val="fontstyle01"/>
          <w:rFonts w:ascii="Times New Roman" w:hAnsi="Times New Roman"/>
          <w:b/>
          <w:color w:val="auto"/>
          <w:sz w:val="36"/>
          <w:szCs w:val="36"/>
        </w:rPr>
      </w:pPr>
      <w:r w:rsidRPr="00720BF7">
        <w:rPr>
          <w:rStyle w:val="fontstyle01"/>
          <w:rFonts w:ascii="Times New Roman" w:hAnsi="Times New Roman"/>
          <w:b/>
          <w:color w:val="auto"/>
          <w:sz w:val="36"/>
          <w:szCs w:val="36"/>
        </w:rPr>
        <w:t>2 дня/2 ночи (пятница-воскресенье)</w:t>
      </w:r>
    </w:p>
    <w:p w14:paraId="2B004AB1" w14:textId="77777777" w:rsidR="00AF244D" w:rsidRPr="001009CA" w:rsidRDefault="00AF244D" w:rsidP="001009CA">
      <w:pPr>
        <w:pStyle w:val="21"/>
        <w:suppressAutoHyphens/>
        <w:ind w:firstLine="567"/>
        <w:jc w:val="both"/>
        <w:rPr>
          <w:b w:val="0"/>
          <w:bCs/>
          <w:sz w:val="4"/>
          <w:szCs w:val="4"/>
        </w:rPr>
      </w:pPr>
    </w:p>
    <w:p w14:paraId="453E1F4C" w14:textId="77777777" w:rsidR="00AF244D" w:rsidRPr="00720BF7" w:rsidRDefault="00595771" w:rsidP="00720BF7">
      <w:pPr>
        <w:pStyle w:val="21"/>
        <w:suppressAutoHyphens/>
        <w:ind w:left="357"/>
        <w:jc w:val="center"/>
        <w:rPr>
          <w:bCs/>
          <w:sz w:val="28"/>
        </w:rPr>
      </w:pPr>
      <w:r>
        <w:rPr>
          <w:bCs/>
          <w:sz w:val="28"/>
        </w:rPr>
        <w:t>9-11</w:t>
      </w:r>
      <w:r w:rsidR="00AF244D" w:rsidRPr="00720BF7">
        <w:rPr>
          <w:bCs/>
          <w:sz w:val="28"/>
        </w:rPr>
        <w:t xml:space="preserve"> августа 2024 г.</w:t>
      </w:r>
    </w:p>
    <w:p w14:paraId="7B438CE2" w14:textId="77777777" w:rsidR="00AF244D" w:rsidRPr="00720BF7" w:rsidRDefault="00595771" w:rsidP="00720BF7">
      <w:pPr>
        <w:pStyle w:val="21"/>
        <w:suppressAutoHyphens/>
        <w:ind w:left="357"/>
        <w:jc w:val="center"/>
        <w:rPr>
          <w:bCs/>
          <w:sz w:val="28"/>
        </w:rPr>
      </w:pPr>
      <w:r>
        <w:rPr>
          <w:bCs/>
          <w:sz w:val="28"/>
        </w:rPr>
        <w:t>6-8</w:t>
      </w:r>
      <w:r w:rsidR="00AF244D" w:rsidRPr="00720BF7">
        <w:rPr>
          <w:bCs/>
          <w:sz w:val="28"/>
        </w:rPr>
        <w:t xml:space="preserve"> сентября 2024 г.</w:t>
      </w:r>
    </w:p>
    <w:p w14:paraId="6980B7FB" w14:textId="77777777" w:rsidR="00AF244D" w:rsidRPr="00720BF7" w:rsidRDefault="00595771" w:rsidP="00720BF7">
      <w:pPr>
        <w:pStyle w:val="21"/>
        <w:suppressAutoHyphens/>
        <w:ind w:left="357"/>
        <w:jc w:val="center"/>
        <w:rPr>
          <w:bCs/>
          <w:sz w:val="28"/>
        </w:rPr>
      </w:pPr>
      <w:r>
        <w:rPr>
          <w:bCs/>
          <w:sz w:val="28"/>
        </w:rPr>
        <w:t>25-27</w:t>
      </w:r>
      <w:r w:rsidR="00AF244D" w:rsidRPr="00720BF7">
        <w:rPr>
          <w:bCs/>
          <w:sz w:val="28"/>
        </w:rPr>
        <w:t xml:space="preserve"> октября 2024 г.</w:t>
      </w:r>
    </w:p>
    <w:p w14:paraId="0A1EF805" w14:textId="77777777" w:rsidR="00AF244D" w:rsidRPr="00720BF7" w:rsidRDefault="00595771" w:rsidP="00720BF7">
      <w:pPr>
        <w:pStyle w:val="21"/>
        <w:suppressAutoHyphens/>
        <w:ind w:left="357"/>
        <w:jc w:val="center"/>
        <w:rPr>
          <w:bCs/>
          <w:sz w:val="28"/>
        </w:rPr>
      </w:pPr>
      <w:r>
        <w:rPr>
          <w:bCs/>
          <w:sz w:val="28"/>
        </w:rPr>
        <w:t>22-24</w:t>
      </w:r>
      <w:r w:rsidR="00AF244D" w:rsidRPr="00720BF7">
        <w:rPr>
          <w:bCs/>
          <w:sz w:val="28"/>
        </w:rPr>
        <w:t xml:space="preserve"> ноября 2024 г</w:t>
      </w:r>
    </w:p>
    <w:p w14:paraId="611D9781" w14:textId="77777777" w:rsidR="00AF244D" w:rsidRPr="00720BF7" w:rsidRDefault="00AF244D" w:rsidP="001009CA">
      <w:pPr>
        <w:pStyle w:val="21"/>
        <w:suppressAutoHyphens/>
        <w:ind w:firstLine="567"/>
        <w:jc w:val="both"/>
        <w:rPr>
          <w:bCs/>
          <w:sz w:val="28"/>
        </w:rPr>
      </w:pPr>
    </w:p>
    <w:p w14:paraId="474A18D6" w14:textId="77777777" w:rsidR="00AF244D" w:rsidRPr="00720BF7" w:rsidRDefault="00AF244D" w:rsidP="001009CA">
      <w:pPr>
        <w:pStyle w:val="21"/>
        <w:suppressAutoHyphens/>
        <w:ind w:firstLine="567"/>
        <w:jc w:val="both"/>
        <w:rPr>
          <w:bCs/>
          <w:sz w:val="24"/>
          <w:szCs w:val="24"/>
          <w:u w:val="single"/>
        </w:rPr>
      </w:pPr>
      <w:r w:rsidRPr="00720BF7">
        <w:rPr>
          <w:bCs/>
          <w:sz w:val="24"/>
          <w:szCs w:val="24"/>
          <w:u w:val="single"/>
        </w:rPr>
        <w:t>Пятница:</w:t>
      </w:r>
    </w:p>
    <w:p w14:paraId="00A7B5F1" w14:textId="77777777" w:rsidR="00AF244D" w:rsidRPr="001009CA" w:rsidRDefault="00AF244D" w:rsidP="001009C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720BF7">
        <w:rPr>
          <w:b w:val="0"/>
          <w:color w:val="000000"/>
          <w:sz w:val="24"/>
          <w:szCs w:val="24"/>
        </w:rPr>
        <w:t>Прибытие в Екатеринбург</w:t>
      </w:r>
      <w:r w:rsidRPr="001009CA">
        <w:rPr>
          <w:b w:val="0"/>
          <w:color w:val="000000"/>
          <w:sz w:val="24"/>
          <w:szCs w:val="24"/>
        </w:rPr>
        <w:t xml:space="preserve"> самостоятельно. С 18:00 заезд в отель USTA Hotels 3* </w:t>
      </w:r>
    </w:p>
    <w:p w14:paraId="3CFB9D1E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</w:p>
    <w:p w14:paraId="1BC75514" w14:textId="77777777" w:rsidR="00A65C31" w:rsidRPr="00720BF7" w:rsidRDefault="00A65C31" w:rsidP="001009CA">
      <w:pPr>
        <w:pStyle w:val="21"/>
        <w:suppressAutoHyphens/>
        <w:ind w:firstLine="567"/>
        <w:jc w:val="both"/>
        <w:rPr>
          <w:color w:val="000000"/>
          <w:sz w:val="24"/>
          <w:szCs w:val="24"/>
          <w:u w:val="single"/>
        </w:rPr>
      </w:pPr>
      <w:r w:rsidRPr="00720BF7">
        <w:rPr>
          <w:color w:val="000000"/>
          <w:sz w:val="24"/>
          <w:szCs w:val="24"/>
          <w:u w:val="single"/>
        </w:rPr>
        <w:t>Суббота (1-й экскурсионный день):</w:t>
      </w:r>
    </w:p>
    <w:p w14:paraId="4917A2A7" w14:textId="77777777" w:rsidR="00A65C31" w:rsidRPr="00720BF7" w:rsidRDefault="00A65C31" w:rsidP="001009CA">
      <w:pPr>
        <w:pStyle w:val="21"/>
        <w:suppressAutoHyphens/>
        <w:ind w:firstLine="567"/>
        <w:jc w:val="both"/>
        <w:rPr>
          <w:color w:val="1D1D1B"/>
          <w:sz w:val="24"/>
          <w:szCs w:val="24"/>
        </w:rPr>
      </w:pPr>
      <w:r w:rsidRPr="00720BF7">
        <w:rPr>
          <w:color w:val="1D1D1B"/>
          <w:sz w:val="24"/>
          <w:szCs w:val="24"/>
        </w:rPr>
        <w:t>Завтрак в отеле</w:t>
      </w:r>
    </w:p>
    <w:p w14:paraId="2AC7B7F6" w14:textId="77777777" w:rsidR="00595771" w:rsidRPr="00595771" w:rsidRDefault="00595771" w:rsidP="00595771">
      <w:pPr>
        <w:pStyle w:val="21"/>
        <w:suppressAutoHyphens/>
        <w:ind w:firstLine="567"/>
        <w:jc w:val="both"/>
        <w:rPr>
          <w:b w:val="0"/>
          <w:sz w:val="24"/>
          <w:szCs w:val="24"/>
        </w:rPr>
      </w:pPr>
      <w:r w:rsidRPr="00595771">
        <w:rPr>
          <w:b w:val="0"/>
          <w:color w:val="1D1D1B"/>
          <w:sz w:val="24"/>
          <w:szCs w:val="24"/>
        </w:rPr>
        <w:t xml:space="preserve">Экскурсия-прогулка в природном парке </w:t>
      </w:r>
      <w:proofErr w:type="spellStart"/>
      <w:r w:rsidRPr="00595771">
        <w:rPr>
          <w:b w:val="0"/>
          <w:color w:val="1D1D1B"/>
          <w:sz w:val="24"/>
          <w:szCs w:val="24"/>
        </w:rPr>
        <w:t>Бажовские</w:t>
      </w:r>
      <w:proofErr w:type="spellEnd"/>
      <w:r w:rsidRPr="00595771">
        <w:rPr>
          <w:b w:val="0"/>
          <w:color w:val="1D1D1B"/>
          <w:sz w:val="24"/>
          <w:szCs w:val="24"/>
        </w:rPr>
        <w:t xml:space="preserve"> места</w:t>
      </w:r>
      <w:r w:rsidRPr="00595771">
        <w:rPr>
          <w:b w:val="0"/>
          <w:sz w:val="24"/>
          <w:szCs w:val="24"/>
        </w:rPr>
        <w:t xml:space="preserve"> </w:t>
      </w:r>
    </w:p>
    <w:p w14:paraId="4AE9234C" w14:textId="77777777" w:rsidR="00595771" w:rsidRDefault="00595771" w:rsidP="001009CA">
      <w:pPr>
        <w:pStyle w:val="21"/>
        <w:suppressAutoHyphens/>
        <w:ind w:firstLine="567"/>
        <w:jc w:val="both"/>
        <w:rPr>
          <w:bCs/>
          <w:color w:val="000000"/>
          <w:sz w:val="24"/>
          <w:szCs w:val="24"/>
        </w:rPr>
      </w:pPr>
      <w:r w:rsidRPr="00595771">
        <w:rPr>
          <w:bCs/>
          <w:color w:val="000000"/>
          <w:sz w:val="24"/>
          <w:szCs w:val="24"/>
        </w:rPr>
        <w:t>Природный парк «</w:t>
      </w:r>
      <w:proofErr w:type="spellStart"/>
      <w:r w:rsidRPr="00595771">
        <w:rPr>
          <w:bCs/>
          <w:color w:val="000000"/>
          <w:sz w:val="24"/>
          <w:szCs w:val="24"/>
        </w:rPr>
        <w:t>Бажовские</w:t>
      </w:r>
      <w:proofErr w:type="spellEnd"/>
      <w:r w:rsidRPr="00595771">
        <w:rPr>
          <w:bCs/>
          <w:color w:val="000000"/>
          <w:sz w:val="24"/>
          <w:szCs w:val="24"/>
        </w:rPr>
        <w:t xml:space="preserve"> места»</w:t>
      </w:r>
    </w:p>
    <w:p w14:paraId="6CFBE6A9" w14:textId="77777777" w:rsidR="00595771" w:rsidRDefault="00595771" w:rsidP="001009C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595771">
        <w:rPr>
          <w:b w:val="0"/>
          <w:color w:val="000000"/>
          <w:sz w:val="24"/>
          <w:szCs w:val="24"/>
        </w:rPr>
        <w:t>Природный парк «</w:t>
      </w:r>
      <w:proofErr w:type="spellStart"/>
      <w:r w:rsidRPr="00595771">
        <w:rPr>
          <w:b w:val="0"/>
          <w:color w:val="000000"/>
          <w:sz w:val="24"/>
          <w:szCs w:val="24"/>
        </w:rPr>
        <w:t>Бажовские</w:t>
      </w:r>
      <w:proofErr w:type="spellEnd"/>
      <w:r w:rsidRPr="00595771">
        <w:rPr>
          <w:b w:val="0"/>
          <w:color w:val="000000"/>
          <w:sz w:val="24"/>
          <w:szCs w:val="24"/>
        </w:rPr>
        <w:t xml:space="preserve"> места» – удивительно живописное место. Это особо охраняемая</w:t>
      </w:r>
      <w:r>
        <w:rPr>
          <w:b w:val="0"/>
          <w:color w:val="000000"/>
          <w:sz w:val="24"/>
          <w:szCs w:val="24"/>
        </w:rPr>
        <w:t xml:space="preserve"> </w:t>
      </w:r>
      <w:r w:rsidRPr="00595771">
        <w:rPr>
          <w:b w:val="0"/>
          <w:color w:val="000000"/>
          <w:sz w:val="24"/>
          <w:szCs w:val="24"/>
        </w:rPr>
        <w:t xml:space="preserve">природная территория областного значения. И не зря! В тиши сосновых боров и </w:t>
      </w:r>
      <w:r>
        <w:rPr>
          <w:b w:val="0"/>
          <w:color w:val="000000"/>
          <w:sz w:val="24"/>
          <w:szCs w:val="24"/>
        </w:rPr>
        <w:t>б</w:t>
      </w:r>
      <w:r w:rsidRPr="00595771">
        <w:rPr>
          <w:b w:val="0"/>
          <w:color w:val="000000"/>
          <w:sz w:val="24"/>
          <w:szCs w:val="24"/>
        </w:rPr>
        <w:t>ерёзовых рощ,</w:t>
      </w:r>
      <w:r>
        <w:rPr>
          <w:b w:val="0"/>
          <w:color w:val="000000"/>
          <w:sz w:val="24"/>
          <w:szCs w:val="24"/>
        </w:rPr>
        <w:t xml:space="preserve"> </w:t>
      </w:r>
      <w:r w:rsidRPr="00595771">
        <w:rPr>
          <w:b w:val="0"/>
          <w:color w:val="000000"/>
          <w:sz w:val="24"/>
          <w:szCs w:val="24"/>
        </w:rPr>
        <w:t xml:space="preserve">на берегу таинственных озёр и у древних скал вы познаете своеобразие </w:t>
      </w:r>
      <w:r>
        <w:rPr>
          <w:b w:val="0"/>
          <w:color w:val="000000"/>
          <w:sz w:val="24"/>
          <w:szCs w:val="24"/>
        </w:rPr>
        <w:t xml:space="preserve"> п</w:t>
      </w:r>
      <w:r w:rsidRPr="00595771">
        <w:rPr>
          <w:b w:val="0"/>
          <w:color w:val="000000"/>
          <w:sz w:val="24"/>
          <w:szCs w:val="24"/>
        </w:rPr>
        <w:t>рироды Урала. В любое</w:t>
      </w:r>
      <w:r>
        <w:rPr>
          <w:b w:val="0"/>
          <w:color w:val="000000"/>
          <w:sz w:val="24"/>
          <w:szCs w:val="24"/>
        </w:rPr>
        <w:t xml:space="preserve"> в</w:t>
      </w:r>
      <w:r w:rsidRPr="00595771">
        <w:rPr>
          <w:b w:val="0"/>
          <w:color w:val="000000"/>
          <w:sz w:val="24"/>
          <w:szCs w:val="24"/>
        </w:rPr>
        <w:t xml:space="preserve">ремя года прекрасно озеро Тальков камень, которое с высоты </w:t>
      </w:r>
      <w:r>
        <w:rPr>
          <w:b w:val="0"/>
          <w:color w:val="000000"/>
          <w:sz w:val="24"/>
          <w:szCs w:val="24"/>
        </w:rPr>
        <w:t xml:space="preserve"> п</w:t>
      </w:r>
      <w:r w:rsidRPr="00595771">
        <w:rPr>
          <w:b w:val="0"/>
          <w:color w:val="000000"/>
          <w:sz w:val="24"/>
          <w:szCs w:val="24"/>
        </w:rPr>
        <w:t>тичьего полёта похоже на</w:t>
      </w:r>
      <w:r>
        <w:rPr>
          <w:b w:val="0"/>
          <w:color w:val="000000"/>
          <w:sz w:val="24"/>
          <w:szCs w:val="24"/>
        </w:rPr>
        <w:t xml:space="preserve"> </w:t>
      </w:r>
      <w:r w:rsidRPr="00595771">
        <w:rPr>
          <w:b w:val="0"/>
          <w:color w:val="000000"/>
          <w:sz w:val="24"/>
          <w:szCs w:val="24"/>
        </w:rPr>
        <w:t>сердце.</w:t>
      </w:r>
    </w:p>
    <w:p w14:paraId="16CCC93F" w14:textId="77777777" w:rsidR="00595771" w:rsidRPr="00595771" w:rsidRDefault="00595771" w:rsidP="001009C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595771">
        <w:rPr>
          <w:b w:val="0"/>
          <w:color w:val="000000"/>
          <w:sz w:val="24"/>
          <w:szCs w:val="24"/>
        </w:rPr>
        <w:t>Парк носит имя знаменитого уральского писателя, так как находится вблизи Сысерти, где родился</w:t>
      </w:r>
      <w:r>
        <w:rPr>
          <w:b w:val="0"/>
          <w:color w:val="000000"/>
          <w:sz w:val="24"/>
          <w:szCs w:val="24"/>
        </w:rPr>
        <w:t xml:space="preserve"> </w:t>
      </w:r>
      <w:r w:rsidRPr="00595771">
        <w:rPr>
          <w:b w:val="0"/>
          <w:color w:val="000000"/>
          <w:sz w:val="24"/>
          <w:szCs w:val="24"/>
        </w:rPr>
        <w:t>Павел Петрович Бажов. Эти места были ему хорошо знакомы и дороги, что нашло отражение в</w:t>
      </w:r>
      <w:r>
        <w:rPr>
          <w:b w:val="0"/>
          <w:color w:val="000000"/>
          <w:sz w:val="24"/>
          <w:szCs w:val="24"/>
        </w:rPr>
        <w:t xml:space="preserve"> </w:t>
      </w:r>
      <w:r w:rsidRPr="00595771">
        <w:rPr>
          <w:b w:val="0"/>
          <w:color w:val="000000"/>
          <w:sz w:val="24"/>
          <w:szCs w:val="24"/>
        </w:rPr>
        <w:t>творчестве. Пришла пора вспомнить героев его сказов.</w:t>
      </w:r>
    </w:p>
    <w:p w14:paraId="4951466F" w14:textId="77777777" w:rsidR="00595771" w:rsidRPr="00595771" w:rsidRDefault="00595771" w:rsidP="001009C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595771">
        <w:rPr>
          <w:b w:val="0"/>
          <w:color w:val="000000"/>
          <w:sz w:val="24"/>
          <w:szCs w:val="24"/>
        </w:rPr>
        <w:t>Возвращение в Екатеринбург</w:t>
      </w:r>
    </w:p>
    <w:p w14:paraId="4E07F447" w14:textId="77777777" w:rsidR="00595771" w:rsidRPr="00595771" w:rsidRDefault="00595771" w:rsidP="001009CA">
      <w:pPr>
        <w:pStyle w:val="21"/>
        <w:suppressAutoHyphens/>
        <w:ind w:firstLine="567"/>
        <w:jc w:val="both"/>
        <w:rPr>
          <w:color w:val="000000"/>
          <w:sz w:val="24"/>
          <w:szCs w:val="24"/>
        </w:rPr>
      </w:pPr>
      <w:r w:rsidRPr="00595771">
        <w:rPr>
          <w:color w:val="000000"/>
          <w:sz w:val="24"/>
          <w:szCs w:val="24"/>
        </w:rPr>
        <w:t>Обед в ресторане "Паштет"</w:t>
      </w:r>
    </w:p>
    <w:p w14:paraId="22332D79" w14:textId="77777777" w:rsidR="00595771" w:rsidRPr="00595771" w:rsidRDefault="00595771" w:rsidP="001009CA">
      <w:pPr>
        <w:pStyle w:val="21"/>
        <w:suppressAutoHyphens/>
        <w:ind w:firstLine="567"/>
        <w:jc w:val="both"/>
        <w:rPr>
          <w:bCs/>
          <w:color w:val="1D1D1B"/>
          <w:sz w:val="24"/>
          <w:szCs w:val="24"/>
        </w:rPr>
      </w:pPr>
      <w:r w:rsidRPr="00595771">
        <w:rPr>
          <w:color w:val="000000"/>
          <w:sz w:val="24"/>
          <w:szCs w:val="24"/>
        </w:rPr>
        <w:t>Экскурсия в "</w:t>
      </w:r>
      <w:r w:rsidRPr="00595771">
        <w:rPr>
          <w:color w:val="1D1D1B"/>
          <w:sz w:val="24"/>
          <w:szCs w:val="24"/>
        </w:rPr>
        <w:t>Ельцин Центр"</w:t>
      </w:r>
      <w:r>
        <w:rPr>
          <w:color w:val="1D1D1B"/>
          <w:sz w:val="24"/>
          <w:szCs w:val="24"/>
        </w:rPr>
        <w:t xml:space="preserve">. </w:t>
      </w:r>
      <w:r w:rsidRPr="00595771">
        <w:rPr>
          <w:bCs/>
          <w:color w:val="1D1D1B"/>
          <w:sz w:val="24"/>
          <w:szCs w:val="24"/>
        </w:rPr>
        <w:t>Музей первого президента России Б.Н. Ельцина</w:t>
      </w:r>
      <w:r>
        <w:rPr>
          <w:bCs/>
          <w:color w:val="1D1D1B"/>
          <w:sz w:val="24"/>
          <w:szCs w:val="24"/>
        </w:rPr>
        <w:t>.</w:t>
      </w:r>
    </w:p>
    <w:p w14:paraId="20644118" w14:textId="77777777" w:rsidR="00595771" w:rsidRPr="00595771" w:rsidRDefault="0059577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595771">
        <w:rPr>
          <w:b w:val="0"/>
          <w:color w:val="1D1D1B"/>
          <w:sz w:val="24"/>
          <w:szCs w:val="24"/>
        </w:rPr>
        <w:t>В Екатеринбурге находится единственный в России Президентский центр. Мы посетим</w:t>
      </w:r>
      <w:r w:rsidRPr="00595771">
        <w:rPr>
          <w:b w:val="0"/>
          <w:color w:val="1D1D1B"/>
          <w:sz w:val="24"/>
          <w:szCs w:val="24"/>
        </w:rPr>
        <w:br/>
        <w:t>Музей Бориса Ельцина и узнаем историю 1990-х годов, когда после распада СССР создавалась современная Российская Федерация.</w:t>
      </w:r>
    </w:p>
    <w:p w14:paraId="4121E9CB" w14:textId="77777777" w:rsidR="00595771" w:rsidRPr="00595771" w:rsidRDefault="0059577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595771">
        <w:rPr>
          <w:b w:val="0"/>
          <w:color w:val="1D1D1B"/>
          <w:sz w:val="24"/>
          <w:szCs w:val="24"/>
        </w:rPr>
        <w:t>Это было драматичное время смелых решений. Музей имеет ряд отечественных и зарубежных наград. Является одной из главных достопримечательностей Екатеринбурга.</w:t>
      </w:r>
    </w:p>
    <w:p w14:paraId="4D12F3CD" w14:textId="77777777" w:rsidR="00595771" w:rsidRPr="00595771" w:rsidRDefault="0059577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595771">
        <w:rPr>
          <w:b w:val="0"/>
          <w:color w:val="1D1D1B"/>
          <w:sz w:val="24"/>
          <w:szCs w:val="24"/>
        </w:rPr>
        <w:t xml:space="preserve">После мы зайдём в </w:t>
      </w:r>
      <w:r w:rsidRPr="00595771">
        <w:rPr>
          <w:color w:val="1D1D1B"/>
          <w:sz w:val="24"/>
          <w:szCs w:val="24"/>
        </w:rPr>
        <w:t>магазин сувениров «Ель</w:t>
      </w:r>
      <w:r w:rsidRPr="00595771">
        <w:rPr>
          <w:b w:val="0"/>
          <w:color w:val="1D1D1B"/>
          <w:sz w:val="24"/>
          <w:szCs w:val="24"/>
        </w:rPr>
        <w:t>», где представлен большой выбор подарков на</w:t>
      </w:r>
      <w:r>
        <w:rPr>
          <w:b w:val="0"/>
          <w:color w:val="1D1D1B"/>
          <w:sz w:val="24"/>
          <w:szCs w:val="24"/>
        </w:rPr>
        <w:t xml:space="preserve"> </w:t>
      </w:r>
      <w:r w:rsidRPr="00595771">
        <w:rPr>
          <w:b w:val="0"/>
          <w:color w:val="1D1D1B"/>
          <w:sz w:val="24"/>
          <w:szCs w:val="24"/>
        </w:rPr>
        <w:t>тему Урала.</w:t>
      </w:r>
    </w:p>
    <w:p w14:paraId="6B1FDE41" w14:textId="77777777" w:rsidR="00720BF7" w:rsidRPr="00595771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595771">
        <w:rPr>
          <w:b w:val="0"/>
          <w:color w:val="1D1D1B"/>
          <w:sz w:val="24"/>
          <w:szCs w:val="24"/>
        </w:rPr>
        <w:t>Завершение программы.</w:t>
      </w:r>
    </w:p>
    <w:p w14:paraId="409E5B33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1009CA">
        <w:rPr>
          <w:b w:val="0"/>
          <w:color w:val="1D1D1B"/>
          <w:sz w:val="24"/>
          <w:szCs w:val="24"/>
        </w:rPr>
        <w:t>Самостоятельное возвращение в отель.</w:t>
      </w:r>
    </w:p>
    <w:p w14:paraId="161D8979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bCs/>
          <w:sz w:val="24"/>
          <w:szCs w:val="24"/>
        </w:rPr>
      </w:pPr>
    </w:p>
    <w:p w14:paraId="062FA78D" w14:textId="77777777" w:rsidR="00A65C31" w:rsidRPr="00720BF7" w:rsidRDefault="00A65C31" w:rsidP="001009CA">
      <w:pPr>
        <w:pStyle w:val="21"/>
        <w:suppressAutoHyphens/>
        <w:ind w:firstLine="567"/>
        <w:jc w:val="both"/>
        <w:rPr>
          <w:color w:val="000000"/>
          <w:sz w:val="24"/>
          <w:szCs w:val="24"/>
          <w:u w:val="single"/>
        </w:rPr>
      </w:pPr>
      <w:r w:rsidRPr="00720BF7">
        <w:rPr>
          <w:color w:val="000000"/>
          <w:sz w:val="24"/>
          <w:szCs w:val="24"/>
          <w:u w:val="single"/>
        </w:rPr>
        <w:t>Воскресенье (2-й экскурсионный день):</w:t>
      </w:r>
    </w:p>
    <w:p w14:paraId="6D3B6F5D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720BF7">
        <w:rPr>
          <w:color w:val="1D1D1B"/>
          <w:sz w:val="24"/>
          <w:szCs w:val="24"/>
        </w:rPr>
        <w:t>Завтрак в отеле. Выезд</w:t>
      </w:r>
      <w:r w:rsidR="001B4C9C" w:rsidRPr="00720BF7">
        <w:rPr>
          <w:color w:val="1D1D1B"/>
          <w:sz w:val="24"/>
          <w:szCs w:val="24"/>
        </w:rPr>
        <w:t xml:space="preserve"> </w:t>
      </w:r>
      <w:r w:rsidRPr="00720BF7">
        <w:rPr>
          <w:color w:val="1D1D1B"/>
          <w:sz w:val="24"/>
          <w:szCs w:val="24"/>
        </w:rPr>
        <w:t>из гостиницы</w:t>
      </w:r>
      <w:r w:rsidRPr="001009CA">
        <w:rPr>
          <w:b w:val="0"/>
          <w:color w:val="1D1D1B"/>
          <w:sz w:val="24"/>
          <w:szCs w:val="24"/>
        </w:rPr>
        <w:t>.</w:t>
      </w:r>
      <w:r w:rsidR="00720BF7">
        <w:rPr>
          <w:b w:val="0"/>
          <w:color w:val="1D1D1B"/>
          <w:sz w:val="24"/>
          <w:szCs w:val="24"/>
        </w:rPr>
        <w:t xml:space="preserve"> Вещи сдаются в камеру хранения отеля.</w:t>
      </w:r>
      <w:r w:rsidRPr="001009CA">
        <w:rPr>
          <w:b w:val="0"/>
          <w:color w:val="1D1D1B"/>
          <w:sz w:val="24"/>
          <w:szCs w:val="24"/>
        </w:rPr>
        <w:t xml:space="preserve"> </w:t>
      </w:r>
    </w:p>
    <w:p w14:paraId="1C2C23E5" w14:textId="77777777" w:rsidR="00595771" w:rsidRPr="005336AA" w:rsidRDefault="00595771" w:rsidP="001009CA">
      <w:pPr>
        <w:pStyle w:val="21"/>
        <w:suppressAutoHyphens/>
        <w:ind w:firstLine="567"/>
        <w:jc w:val="both"/>
        <w:rPr>
          <w:sz w:val="24"/>
          <w:szCs w:val="24"/>
        </w:rPr>
      </w:pPr>
      <w:r w:rsidRPr="005336AA">
        <w:rPr>
          <w:color w:val="1D1D1B"/>
          <w:sz w:val="24"/>
          <w:szCs w:val="24"/>
        </w:rPr>
        <w:t>Экскурсия по Невьянской башне</w:t>
      </w:r>
      <w:r w:rsidRPr="005336AA">
        <w:rPr>
          <w:sz w:val="24"/>
          <w:szCs w:val="24"/>
        </w:rPr>
        <w:t xml:space="preserve">. </w:t>
      </w:r>
    </w:p>
    <w:p w14:paraId="6469CB40" w14:textId="77777777" w:rsidR="00595771" w:rsidRPr="005336AA" w:rsidRDefault="00595771" w:rsidP="005336A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 w:rsidRPr="005336AA">
        <w:rPr>
          <w:b w:val="0"/>
          <w:color w:val="1D1D1B"/>
          <w:sz w:val="24"/>
          <w:szCs w:val="24"/>
        </w:rPr>
        <w:t xml:space="preserve">Невьянск (90 км от Екатеринбурга) – город, где 300 лет назад родилась горнозаводская империя Демидовых. Эта династия промышленников стала одной из самых влиятельных в Российской империи. В 1721-1725 годах по заказу Акинфия Демидова здесь была построена башня. Она прославляла заказчика, служила сторожевой вышкой, а часовой механизм давал сигнал для плавки металла. По легендам, в подвалах башни чеканились фальшивые деньги. </w:t>
      </w:r>
    </w:p>
    <w:p w14:paraId="49A745E5" w14:textId="77777777" w:rsidR="005336AA" w:rsidRDefault="005336AA" w:rsidP="005336A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>
        <w:rPr>
          <w:b w:val="0"/>
          <w:color w:val="1D1D1B"/>
          <w:sz w:val="24"/>
          <w:szCs w:val="24"/>
        </w:rPr>
        <w:lastRenderedPageBreak/>
        <w:t>Невьянск - с</w:t>
      </w:r>
      <w:r w:rsidRPr="005336AA">
        <w:rPr>
          <w:b w:val="0"/>
          <w:color w:val="1D1D1B"/>
          <w:sz w:val="24"/>
          <w:szCs w:val="24"/>
        </w:rPr>
        <w:t>толица горного царства Демидовых, а наклонная башня — символ их мощи на Урале и чудо</w:t>
      </w:r>
      <w:r>
        <w:rPr>
          <w:b w:val="0"/>
          <w:color w:val="1D1D1B"/>
          <w:sz w:val="24"/>
          <w:szCs w:val="24"/>
        </w:rPr>
        <w:t xml:space="preserve"> </w:t>
      </w:r>
      <w:r w:rsidRPr="005336AA">
        <w:rPr>
          <w:b w:val="0"/>
          <w:color w:val="1D1D1B"/>
          <w:sz w:val="24"/>
          <w:szCs w:val="24"/>
        </w:rPr>
        <w:t xml:space="preserve">технической мысли 18 века. Вы ощутите это, оказавшись внутри. Например, слуховая </w:t>
      </w:r>
      <w:r>
        <w:rPr>
          <w:b w:val="0"/>
          <w:color w:val="1D1D1B"/>
          <w:sz w:val="24"/>
          <w:szCs w:val="24"/>
        </w:rPr>
        <w:t xml:space="preserve"> к</w:t>
      </w:r>
      <w:r w:rsidRPr="005336AA">
        <w:rPr>
          <w:b w:val="0"/>
          <w:color w:val="1D1D1B"/>
          <w:sz w:val="24"/>
          <w:szCs w:val="24"/>
        </w:rPr>
        <w:t>омната</w:t>
      </w:r>
      <w:r>
        <w:rPr>
          <w:b w:val="0"/>
          <w:color w:val="1D1D1B"/>
          <w:sz w:val="24"/>
          <w:szCs w:val="24"/>
        </w:rPr>
        <w:t xml:space="preserve"> </w:t>
      </w:r>
      <w:r w:rsidRPr="005336AA">
        <w:rPr>
          <w:b w:val="0"/>
          <w:color w:val="1D1D1B"/>
          <w:sz w:val="24"/>
          <w:szCs w:val="24"/>
        </w:rPr>
        <w:t>— всё, что вы скажете шёпотом в одном углу комнаты, услышат все, кто стоит в</w:t>
      </w:r>
      <w:r>
        <w:rPr>
          <w:b w:val="0"/>
          <w:color w:val="1D1D1B"/>
          <w:sz w:val="24"/>
          <w:szCs w:val="24"/>
        </w:rPr>
        <w:t xml:space="preserve"> </w:t>
      </w:r>
      <w:r w:rsidRPr="005336AA">
        <w:rPr>
          <w:b w:val="0"/>
          <w:color w:val="1D1D1B"/>
          <w:sz w:val="24"/>
          <w:szCs w:val="24"/>
        </w:rPr>
        <w:t>противоположном углу помещения. А на восьмом этаже башни детально рассмотрите</w:t>
      </w:r>
      <w:r>
        <w:rPr>
          <w:b w:val="0"/>
          <w:color w:val="1D1D1B"/>
          <w:sz w:val="24"/>
          <w:szCs w:val="24"/>
        </w:rPr>
        <w:t xml:space="preserve"> </w:t>
      </w:r>
      <w:r w:rsidRPr="005336AA">
        <w:rPr>
          <w:b w:val="0"/>
          <w:color w:val="1D1D1B"/>
          <w:sz w:val="24"/>
          <w:szCs w:val="24"/>
        </w:rPr>
        <w:t>огромный механизм старинных английских часов, которые, к слову, до сих пор работают.</w:t>
      </w:r>
      <w:r>
        <w:rPr>
          <w:b w:val="0"/>
          <w:color w:val="1D1D1B"/>
          <w:sz w:val="24"/>
          <w:szCs w:val="24"/>
        </w:rPr>
        <w:t xml:space="preserve"> </w:t>
      </w:r>
      <w:r w:rsidRPr="005336AA">
        <w:rPr>
          <w:b w:val="0"/>
          <w:color w:val="1D1D1B"/>
          <w:sz w:val="24"/>
          <w:szCs w:val="24"/>
        </w:rPr>
        <w:t>Башня таит в себе множество секретов. Почему она наклонилась? Какие тёмные дела</w:t>
      </w:r>
      <w:r>
        <w:rPr>
          <w:b w:val="0"/>
          <w:color w:val="1D1D1B"/>
          <w:sz w:val="24"/>
          <w:szCs w:val="24"/>
        </w:rPr>
        <w:t xml:space="preserve"> </w:t>
      </w:r>
      <w:r w:rsidRPr="005336AA">
        <w:rPr>
          <w:b w:val="0"/>
          <w:color w:val="1D1D1B"/>
          <w:sz w:val="24"/>
          <w:szCs w:val="24"/>
        </w:rPr>
        <w:t>происходили в её подвале? Скорее разгадайте их вместе с нашим экскурсоводом!</w:t>
      </w:r>
      <w:r>
        <w:rPr>
          <w:b w:val="0"/>
          <w:color w:val="1D1D1B"/>
          <w:sz w:val="24"/>
          <w:szCs w:val="24"/>
        </w:rPr>
        <w:t xml:space="preserve"> </w:t>
      </w:r>
    </w:p>
    <w:p w14:paraId="31312E65" w14:textId="77777777" w:rsidR="005336AA" w:rsidRPr="005336AA" w:rsidRDefault="005336AA" w:rsidP="005336AA">
      <w:pPr>
        <w:pStyle w:val="21"/>
        <w:suppressAutoHyphens/>
        <w:ind w:firstLine="567"/>
        <w:jc w:val="both"/>
        <w:rPr>
          <w:color w:val="000000"/>
          <w:sz w:val="24"/>
          <w:szCs w:val="24"/>
        </w:rPr>
      </w:pPr>
      <w:r w:rsidRPr="005336AA">
        <w:rPr>
          <w:color w:val="000000"/>
          <w:sz w:val="24"/>
          <w:szCs w:val="24"/>
        </w:rPr>
        <w:t xml:space="preserve">На обед мы отправимся в старообрядческую деревню Нижние Таволги. </w:t>
      </w:r>
    </w:p>
    <w:p w14:paraId="46CDA81E" w14:textId="77777777" w:rsidR="005336AA" w:rsidRPr="005336AA" w:rsidRDefault="005336AA" w:rsidP="005336A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5336AA">
        <w:rPr>
          <w:b w:val="0"/>
          <w:color w:val="000000"/>
          <w:sz w:val="24"/>
          <w:szCs w:val="24"/>
        </w:rPr>
        <w:t>По пути из Невьянска в Таволги увидите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еще одну достопримечательность –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 xml:space="preserve">старейший на Урале </w:t>
      </w:r>
      <w:r w:rsidRPr="005336AA">
        <w:rPr>
          <w:color w:val="000000"/>
          <w:sz w:val="24"/>
          <w:szCs w:val="24"/>
        </w:rPr>
        <w:t xml:space="preserve">Свято-Никольский Храм в селе </w:t>
      </w:r>
      <w:proofErr w:type="spellStart"/>
      <w:r w:rsidRPr="005336AA">
        <w:rPr>
          <w:color w:val="000000"/>
          <w:sz w:val="24"/>
          <w:szCs w:val="24"/>
        </w:rPr>
        <w:t>Быньги</w:t>
      </w:r>
      <w:proofErr w:type="spellEnd"/>
      <w:r w:rsidRPr="005336AA">
        <w:rPr>
          <w:b w:val="0"/>
          <w:color w:val="000000"/>
          <w:sz w:val="24"/>
          <w:szCs w:val="24"/>
        </w:rPr>
        <w:t xml:space="preserve">, </w:t>
      </w:r>
      <w:r>
        <w:rPr>
          <w:b w:val="0"/>
          <w:color w:val="000000"/>
          <w:sz w:val="24"/>
          <w:szCs w:val="24"/>
        </w:rPr>
        <w:t xml:space="preserve">построенный </w:t>
      </w:r>
      <w:r w:rsidRPr="005336AA">
        <w:rPr>
          <w:b w:val="0"/>
          <w:color w:val="000000"/>
          <w:sz w:val="24"/>
          <w:szCs w:val="24"/>
        </w:rPr>
        <w:t xml:space="preserve">в 1797 году, </w:t>
      </w:r>
      <w:r>
        <w:rPr>
          <w:b w:val="0"/>
          <w:color w:val="000000"/>
          <w:sz w:val="24"/>
          <w:szCs w:val="24"/>
        </w:rPr>
        <w:t>где</w:t>
      </w:r>
      <w:r w:rsidRPr="005336AA">
        <w:rPr>
          <w:b w:val="0"/>
          <w:color w:val="000000"/>
          <w:sz w:val="24"/>
          <w:szCs w:val="24"/>
        </w:rPr>
        <w:t xml:space="preserve"> сохранился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уникальный иконостас</w:t>
      </w:r>
      <w:r>
        <w:rPr>
          <w:b w:val="0"/>
          <w:color w:val="000000"/>
          <w:sz w:val="24"/>
          <w:szCs w:val="24"/>
        </w:rPr>
        <w:t xml:space="preserve"> и</w:t>
      </w:r>
      <w:r w:rsidRPr="005336AA">
        <w:rPr>
          <w:b w:val="0"/>
          <w:color w:val="000000"/>
          <w:sz w:val="24"/>
          <w:szCs w:val="24"/>
        </w:rPr>
        <w:t xml:space="preserve"> чугунный пол.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Старинные иконы Храма до наших дней</w:t>
      </w:r>
      <w:r w:rsidRPr="005336AA">
        <w:rPr>
          <w:b w:val="0"/>
          <w:color w:val="000000"/>
          <w:sz w:val="24"/>
          <w:szCs w:val="24"/>
        </w:rPr>
        <w:br/>
        <w:t>впечатляют особым мастерством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исполнения.</w:t>
      </w:r>
    </w:p>
    <w:p w14:paraId="5AB74F0E" w14:textId="77777777" w:rsidR="005336AA" w:rsidRDefault="005336AA" w:rsidP="005336AA">
      <w:pPr>
        <w:pStyle w:val="21"/>
        <w:suppressAutoHyphens/>
        <w:ind w:firstLine="567"/>
        <w:jc w:val="both"/>
        <w:rPr>
          <w:bCs/>
          <w:color w:val="1D1D1B"/>
          <w:sz w:val="24"/>
          <w:szCs w:val="24"/>
        </w:rPr>
      </w:pPr>
      <w:r w:rsidRPr="005336AA">
        <w:rPr>
          <w:bCs/>
          <w:color w:val="1D1D1B"/>
          <w:sz w:val="24"/>
          <w:szCs w:val="24"/>
        </w:rPr>
        <w:t>Гончарная мастерская</w:t>
      </w:r>
      <w:r>
        <w:rPr>
          <w:bCs/>
          <w:color w:val="1D1D1B"/>
          <w:sz w:val="24"/>
          <w:szCs w:val="24"/>
        </w:rPr>
        <w:t xml:space="preserve"> </w:t>
      </w:r>
      <w:r w:rsidRPr="005336AA">
        <w:rPr>
          <w:bCs/>
          <w:color w:val="1D1D1B"/>
          <w:sz w:val="24"/>
          <w:szCs w:val="24"/>
        </w:rPr>
        <w:t>с мастер-классом</w:t>
      </w:r>
      <w:r>
        <w:rPr>
          <w:bCs/>
          <w:color w:val="1D1D1B"/>
          <w:sz w:val="24"/>
          <w:szCs w:val="24"/>
        </w:rPr>
        <w:t xml:space="preserve"> </w:t>
      </w:r>
    </w:p>
    <w:p w14:paraId="4560A2DA" w14:textId="77777777" w:rsidR="005336AA" w:rsidRDefault="005336AA" w:rsidP="005336A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5336AA">
        <w:rPr>
          <w:b w:val="0"/>
          <w:color w:val="000000"/>
          <w:sz w:val="24"/>
          <w:szCs w:val="24"/>
        </w:rPr>
        <w:t>Ещё одна старинная уральская деревня посещается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людьми со всего мира. Это Нижние Таволги.</w:t>
      </w:r>
      <w:r>
        <w:rPr>
          <w:b w:val="0"/>
          <w:color w:val="000000"/>
          <w:sz w:val="24"/>
          <w:szCs w:val="24"/>
        </w:rPr>
        <w:t xml:space="preserve">  </w:t>
      </w:r>
      <w:r w:rsidRPr="005336AA">
        <w:rPr>
          <w:b w:val="0"/>
          <w:color w:val="000000"/>
          <w:sz w:val="24"/>
          <w:szCs w:val="24"/>
        </w:rPr>
        <w:t xml:space="preserve">В 18 веке на берегу реки </w:t>
      </w:r>
      <w:proofErr w:type="spellStart"/>
      <w:r w:rsidRPr="005336AA">
        <w:rPr>
          <w:b w:val="0"/>
          <w:color w:val="000000"/>
          <w:sz w:val="24"/>
          <w:szCs w:val="24"/>
        </w:rPr>
        <w:t>Нейвы</w:t>
      </w:r>
      <w:proofErr w:type="spellEnd"/>
      <w:r w:rsidRPr="005336AA">
        <w:rPr>
          <w:b w:val="0"/>
          <w:color w:val="000000"/>
          <w:sz w:val="24"/>
          <w:szCs w:val="24"/>
        </w:rPr>
        <w:t xml:space="preserve"> нашли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месторождение высококачественной белой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и красной глины. С того момента в двух соседних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 xml:space="preserve">деревнях - Верхние и Нижние Таволги </w:t>
      </w:r>
      <w:proofErr w:type="gramStart"/>
      <w:r w:rsidRPr="005336AA">
        <w:rPr>
          <w:b w:val="0"/>
          <w:color w:val="000000"/>
          <w:sz w:val="24"/>
          <w:szCs w:val="24"/>
        </w:rPr>
        <w:t xml:space="preserve">- </w:t>
      </w:r>
      <w:r>
        <w:rPr>
          <w:b w:val="0"/>
          <w:color w:val="000000"/>
          <w:sz w:val="24"/>
          <w:szCs w:val="24"/>
        </w:rPr>
        <w:t xml:space="preserve"> г</w:t>
      </w:r>
      <w:r w:rsidRPr="005336AA">
        <w:rPr>
          <w:b w:val="0"/>
          <w:color w:val="000000"/>
          <w:sz w:val="24"/>
          <w:szCs w:val="24"/>
        </w:rPr>
        <w:t>ончарное</w:t>
      </w:r>
      <w:proofErr w:type="gramEnd"/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мастерство стало развиваться и передаваться из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поколения в поколение.</w:t>
      </w:r>
      <w:r>
        <w:rPr>
          <w:b w:val="0"/>
          <w:color w:val="000000"/>
          <w:sz w:val="24"/>
          <w:szCs w:val="24"/>
        </w:rPr>
        <w:t xml:space="preserve"> </w:t>
      </w:r>
    </w:p>
    <w:p w14:paraId="27546C13" w14:textId="77777777" w:rsidR="005336AA" w:rsidRPr="005336AA" w:rsidRDefault="005336AA" w:rsidP="005336A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5336AA">
        <w:rPr>
          <w:b w:val="0"/>
          <w:color w:val="000000"/>
          <w:sz w:val="24"/>
          <w:szCs w:val="24"/>
        </w:rPr>
        <w:t>Приглашаем вас в центр гончарных промыслов на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 xml:space="preserve">Урале, чтобы вы могли сесть за </w:t>
      </w:r>
      <w:r>
        <w:rPr>
          <w:b w:val="0"/>
          <w:color w:val="000000"/>
          <w:sz w:val="24"/>
          <w:szCs w:val="24"/>
        </w:rPr>
        <w:t xml:space="preserve"> с</w:t>
      </w:r>
      <w:r w:rsidRPr="005336AA">
        <w:rPr>
          <w:b w:val="0"/>
          <w:color w:val="000000"/>
          <w:sz w:val="24"/>
          <w:szCs w:val="24"/>
        </w:rPr>
        <w:t>таринный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гончарный круг и самостоятельно слепить себе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сувенир на память. Изделия ручной работы всегда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имеют особую ауру и хранят тепло рук своего</w:t>
      </w:r>
      <w:r>
        <w:rPr>
          <w:b w:val="0"/>
          <w:color w:val="000000"/>
          <w:sz w:val="24"/>
          <w:szCs w:val="24"/>
        </w:rPr>
        <w:t xml:space="preserve"> </w:t>
      </w:r>
      <w:r w:rsidRPr="005336AA">
        <w:rPr>
          <w:b w:val="0"/>
          <w:color w:val="000000"/>
          <w:sz w:val="24"/>
          <w:szCs w:val="24"/>
        </w:rPr>
        <w:t>творца</w:t>
      </w:r>
      <w:r>
        <w:rPr>
          <w:b w:val="0"/>
          <w:color w:val="000000"/>
          <w:sz w:val="24"/>
          <w:szCs w:val="24"/>
        </w:rPr>
        <w:t>.</w:t>
      </w:r>
    </w:p>
    <w:p w14:paraId="6CC2D770" w14:textId="77777777" w:rsidR="00A65C31" w:rsidRPr="005336AA" w:rsidRDefault="00A65C31" w:rsidP="005336AA">
      <w:pPr>
        <w:pStyle w:val="21"/>
        <w:suppressAutoHyphens/>
        <w:ind w:firstLine="567"/>
        <w:jc w:val="both"/>
        <w:rPr>
          <w:b w:val="0"/>
          <w:color w:val="000000"/>
          <w:sz w:val="24"/>
          <w:szCs w:val="24"/>
        </w:rPr>
      </w:pPr>
      <w:r w:rsidRPr="005336AA">
        <w:rPr>
          <w:b w:val="0"/>
          <w:color w:val="000000"/>
          <w:sz w:val="24"/>
          <w:szCs w:val="24"/>
        </w:rPr>
        <w:t>Завершение программы</w:t>
      </w:r>
      <w:r w:rsidR="00720BF7" w:rsidRPr="005336AA">
        <w:rPr>
          <w:b w:val="0"/>
          <w:color w:val="000000"/>
          <w:sz w:val="24"/>
          <w:szCs w:val="24"/>
        </w:rPr>
        <w:t>.</w:t>
      </w:r>
    </w:p>
    <w:p w14:paraId="09CFC8EB" w14:textId="77777777" w:rsidR="007A21FD" w:rsidRPr="001009CA" w:rsidRDefault="007A21FD" w:rsidP="005336AA">
      <w:pPr>
        <w:pStyle w:val="21"/>
        <w:suppressAutoHyphens/>
        <w:ind w:firstLine="567"/>
        <w:jc w:val="both"/>
        <w:rPr>
          <w:bCs/>
          <w:color w:val="000000"/>
          <w:sz w:val="24"/>
          <w:szCs w:val="24"/>
        </w:rPr>
      </w:pPr>
      <w:r w:rsidRPr="001009CA">
        <w:rPr>
          <w:bCs/>
          <w:color w:val="000000"/>
          <w:sz w:val="24"/>
          <w:szCs w:val="24"/>
        </w:rPr>
        <w:t>Самостоятельное возвращение в отель, где хранятся</w:t>
      </w:r>
      <w:r w:rsidR="001B4C9C" w:rsidRPr="001009CA">
        <w:rPr>
          <w:bCs/>
          <w:color w:val="000000"/>
          <w:sz w:val="24"/>
          <w:szCs w:val="24"/>
        </w:rPr>
        <w:t xml:space="preserve"> </w:t>
      </w:r>
      <w:r w:rsidRPr="001009CA">
        <w:rPr>
          <w:bCs/>
          <w:color w:val="000000"/>
          <w:sz w:val="24"/>
          <w:szCs w:val="24"/>
        </w:rPr>
        <w:t>вещи в камере хранения.</w:t>
      </w:r>
    </w:p>
    <w:p w14:paraId="035BA223" w14:textId="77777777" w:rsidR="007A21FD" w:rsidRPr="001009CA" w:rsidRDefault="007A21FD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</w:p>
    <w:p w14:paraId="6D67C61E" w14:textId="77777777" w:rsidR="00A65C31" w:rsidRPr="001009CA" w:rsidRDefault="00A65C31" w:rsidP="001009CA">
      <w:pPr>
        <w:pStyle w:val="21"/>
        <w:suppressAutoHyphens/>
        <w:ind w:firstLine="567"/>
        <w:jc w:val="both"/>
        <w:rPr>
          <w:b w:val="0"/>
          <w:bCs/>
          <w:sz w:val="24"/>
          <w:szCs w:val="24"/>
        </w:rPr>
      </w:pPr>
    </w:p>
    <w:p w14:paraId="41286FF3" w14:textId="77777777" w:rsidR="001B4C9C" w:rsidRPr="001009CA" w:rsidRDefault="00720BF7" w:rsidP="001009CA">
      <w:pPr>
        <w:pStyle w:val="21"/>
        <w:suppressAutoHyphens/>
        <w:ind w:firstLine="567"/>
        <w:jc w:val="both"/>
        <w:rPr>
          <w:b w:val="0"/>
          <w:i/>
          <w:iCs/>
          <w:color w:val="1D1D1B"/>
          <w:sz w:val="24"/>
          <w:szCs w:val="24"/>
        </w:rPr>
      </w:pPr>
      <w:r>
        <w:rPr>
          <w:b w:val="0"/>
          <w:i/>
          <w:iCs/>
          <w:color w:val="1D1D1B"/>
          <w:sz w:val="24"/>
          <w:szCs w:val="24"/>
        </w:rPr>
        <w:t>***</w:t>
      </w:r>
      <w:r w:rsidR="001B4C9C" w:rsidRPr="001009CA">
        <w:rPr>
          <w:b w:val="0"/>
          <w:i/>
          <w:iCs/>
          <w:color w:val="1D1D1B"/>
          <w:sz w:val="24"/>
          <w:szCs w:val="24"/>
        </w:rPr>
        <w:t>В связи с погодными условиями и расписанием работы музеев, в программе могут быть изменения и корректировка программы.</w:t>
      </w:r>
    </w:p>
    <w:p w14:paraId="475B8B47" w14:textId="77777777" w:rsidR="001B4C9C" w:rsidRPr="001009CA" w:rsidRDefault="001B4C9C" w:rsidP="001009CA">
      <w:pPr>
        <w:pStyle w:val="21"/>
        <w:suppressAutoHyphens/>
        <w:ind w:firstLine="567"/>
        <w:jc w:val="both"/>
        <w:rPr>
          <w:b w:val="0"/>
          <w:i/>
          <w:iCs/>
          <w:color w:val="1D1D1B"/>
          <w:sz w:val="24"/>
          <w:szCs w:val="24"/>
        </w:rPr>
      </w:pPr>
    </w:p>
    <w:p w14:paraId="1DFB0002" w14:textId="77777777" w:rsidR="00720BF7" w:rsidRPr="00720BF7" w:rsidRDefault="001B4C9C" w:rsidP="001009CA">
      <w:pPr>
        <w:pStyle w:val="21"/>
        <w:suppressAutoHyphens/>
        <w:ind w:firstLine="567"/>
        <w:jc w:val="both"/>
        <w:rPr>
          <w:iCs/>
          <w:color w:val="FF0000"/>
          <w:szCs w:val="32"/>
        </w:rPr>
      </w:pPr>
      <w:r w:rsidRPr="00720BF7">
        <w:rPr>
          <w:iCs/>
          <w:color w:val="FF0000"/>
          <w:szCs w:val="32"/>
        </w:rPr>
        <w:t xml:space="preserve">Стоимость тура на 1 человека: </w:t>
      </w:r>
    </w:p>
    <w:p w14:paraId="413BFEB4" w14:textId="77777777" w:rsidR="00720BF7" w:rsidRPr="00720BF7" w:rsidRDefault="00F30919" w:rsidP="001009CA">
      <w:pPr>
        <w:pStyle w:val="21"/>
        <w:suppressAutoHyphens/>
        <w:ind w:firstLine="567"/>
        <w:jc w:val="both"/>
        <w:rPr>
          <w:iCs/>
          <w:color w:val="1D1D1B"/>
          <w:szCs w:val="32"/>
        </w:rPr>
      </w:pPr>
      <w:r w:rsidRPr="00720BF7">
        <w:rPr>
          <w:iCs/>
          <w:color w:val="1D1D1B"/>
          <w:szCs w:val="32"/>
        </w:rPr>
        <w:t xml:space="preserve">17500 руб. </w:t>
      </w:r>
      <w:r w:rsidR="001009CA" w:rsidRPr="00720BF7">
        <w:rPr>
          <w:iCs/>
          <w:color w:val="1D1D1B"/>
          <w:szCs w:val="32"/>
        </w:rPr>
        <w:t xml:space="preserve"> – при 2-х местном размещении</w:t>
      </w:r>
    </w:p>
    <w:p w14:paraId="35A71F26" w14:textId="77777777" w:rsidR="001B4C9C" w:rsidRPr="00720BF7" w:rsidRDefault="00720BF7" w:rsidP="001009CA">
      <w:pPr>
        <w:pStyle w:val="21"/>
        <w:suppressAutoHyphens/>
        <w:ind w:firstLine="567"/>
        <w:jc w:val="both"/>
        <w:rPr>
          <w:iCs/>
          <w:color w:val="1D1D1B"/>
          <w:szCs w:val="32"/>
        </w:rPr>
      </w:pPr>
      <w:r w:rsidRPr="00720BF7">
        <w:rPr>
          <w:iCs/>
          <w:color w:val="1D1D1B"/>
          <w:szCs w:val="32"/>
        </w:rPr>
        <w:t>20000 ру</w:t>
      </w:r>
      <w:r w:rsidR="001009CA" w:rsidRPr="00720BF7">
        <w:rPr>
          <w:iCs/>
          <w:color w:val="1D1D1B"/>
          <w:szCs w:val="32"/>
        </w:rPr>
        <w:t>б. – при 1-но местном размещении</w:t>
      </w:r>
    </w:p>
    <w:p w14:paraId="6762D3E3" w14:textId="77777777" w:rsidR="001B4C9C" w:rsidRPr="001009CA" w:rsidRDefault="001B4C9C" w:rsidP="001009CA">
      <w:pPr>
        <w:pStyle w:val="21"/>
        <w:suppressAutoHyphens/>
        <w:ind w:firstLine="567"/>
        <w:jc w:val="both"/>
        <w:rPr>
          <w:b w:val="0"/>
          <w:i/>
          <w:iCs/>
          <w:color w:val="1D1D1B"/>
          <w:sz w:val="24"/>
          <w:szCs w:val="24"/>
        </w:rPr>
      </w:pPr>
    </w:p>
    <w:p w14:paraId="5567988F" w14:textId="77777777" w:rsidR="001B4C9C" w:rsidRPr="001009CA" w:rsidRDefault="00720BF7" w:rsidP="001009CA">
      <w:pPr>
        <w:pStyle w:val="21"/>
        <w:suppressAutoHyphens/>
        <w:ind w:firstLine="567"/>
        <w:jc w:val="both"/>
        <w:rPr>
          <w:b w:val="0"/>
          <w:color w:val="1D1D1B"/>
          <w:sz w:val="24"/>
          <w:szCs w:val="24"/>
        </w:rPr>
      </w:pPr>
      <w:r>
        <w:rPr>
          <w:bCs/>
          <w:color w:val="000000"/>
          <w:sz w:val="24"/>
          <w:szCs w:val="24"/>
        </w:rPr>
        <w:t>В стоимость тура в</w:t>
      </w:r>
      <w:r w:rsidR="001B4C9C" w:rsidRPr="001009CA">
        <w:rPr>
          <w:bCs/>
          <w:color w:val="1D1D1B"/>
          <w:sz w:val="24"/>
          <w:szCs w:val="24"/>
        </w:rPr>
        <w:t xml:space="preserve">ключено: </w:t>
      </w:r>
      <w:r w:rsidR="001B4C9C" w:rsidRPr="001009CA">
        <w:rPr>
          <w:b w:val="0"/>
          <w:color w:val="1D1D1B"/>
          <w:sz w:val="24"/>
          <w:szCs w:val="24"/>
        </w:rPr>
        <w:t xml:space="preserve"> проживание в отеле 2 ночи,  трансфер по программе, 2 завтрака  + 2 обеда, экскурси</w:t>
      </w:r>
      <w:r>
        <w:rPr>
          <w:b w:val="0"/>
          <w:color w:val="1D1D1B"/>
          <w:sz w:val="24"/>
          <w:szCs w:val="24"/>
        </w:rPr>
        <w:t>и</w:t>
      </w:r>
      <w:r w:rsidR="005336AA">
        <w:rPr>
          <w:b w:val="0"/>
          <w:color w:val="1D1D1B"/>
          <w:sz w:val="24"/>
          <w:szCs w:val="24"/>
        </w:rPr>
        <w:t xml:space="preserve"> согласно программе тура, мастер-класс.</w:t>
      </w:r>
    </w:p>
    <w:p w14:paraId="025491C6" w14:textId="77777777" w:rsidR="001B4C9C" w:rsidRPr="001009CA" w:rsidRDefault="001B4C9C" w:rsidP="001009CA">
      <w:pPr>
        <w:pStyle w:val="21"/>
        <w:suppressAutoHyphens/>
        <w:ind w:firstLine="567"/>
        <w:jc w:val="both"/>
        <w:rPr>
          <w:sz w:val="24"/>
          <w:szCs w:val="24"/>
        </w:rPr>
      </w:pPr>
    </w:p>
    <w:p w14:paraId="01691B05" w14:textId="77777777" w:rsidR="001009CA" w:rsidRPr="00720BF7" w:rsidRDefault="001B4C9C" w:rsidP="001009CA">
      <w:pPr>
        <w:pStyle w:val="21"/>
        <w:suppressAutoHyphens/>
        <w:ind w:firstLine="567"/>
        <w:jc w:val="both"/>
        <w:rPr>
          <w:sz w:val="24"/>
          <w:szCs w:val="24"/>
          <w:u w:val="single"/>
        </w:rPr>
      </w:pPr>
      <w:r w:rsidRPr="00720BF7">
        <w:rPr>
          <w:sz w:val="24"/>
          <w:szCs w:val="24"/>
          <w:u w:val="single"/>
        </w:rPr>
        <w:t>Дополнительно оплачиваются:</w:t>
      </w:r>
    </w:p>
    <w:p w14:paraId="383E4A3D" w14:textId="77777777" w:rsidR="001009CA" w:rsidRPr="001009CA" w:rsidRDefault="001009CA" w:rsidP="001009CA">
      <w:pPr>
        <w:pStyle w:val="21"/>
        <w:numPr>
          <w:ilvl w:val="0"/>
          <w:numId w:val="10"/>
        </w:numPr>
        <w:suppressAutoHyphens/>
        <w:ind w:firstLine="567"/>
        <w:jc w:val="both"/>
        <w:rPr>
          <w:sz w:val="24"/>
          <w:szCs w:val="24"/>
        </w:rPr>
      </w:pPr>
      <w:r w:rsidRPr="001009CA">
        <w:rPr>
          <w:b w:val="0"/>
          <w:bCs/>
          <w:sz w:val="24"/>
          <w:szCs w:val="24"/>
        </w:rPr>
        <w:t>ж/д билеты Брянск – Москва/Москва – Брянск – от 1000 руб. - за 1 билет</w:t>
      </w:r>
    </w:p>
    <w:p w14:paraId="48B2D235" w14:textId="77777777" w:rsidR="001B4C9C" w:rsidRPr="00720BF7" w:rsidRDefault="001009CA" w:rsidP="001009CA">
      <w:pPr>
        <w:pStyle w:val="21"/>
        <w:numPr>
          <w:ilvl w:val="0"/>
          <w:numId w:val="10"/>
        </w:numPr>
        <w:suppressAutoHyphens/>
        <w:ind w:firstLine="567"/>
        <w:jc w:val="both"/>
        <w:rPr>
          <w:sz w:val="24"/>
          <w:szCs w:val="24"/>
        </w:rPr>
      </w:pPr>
      <w:r w:rsidRPr="001009CA">
        <w:rPr>
          <w:b w:val="0"/>
          <w:bCs/>
          <w:sz w:val="24"/>
          <w:szCs w:val="24"/>
        </w:rPr>
        <w:t>ж/д билеты Москва – Екатеринбург/ Екатеринбург – Москва – от 5000 руб. (плацкарт), от 6000 руб. (</w:t>
      </w:r>
      <w:proofErr w:type="gramStart"/>
      <w:r w:rsidRPr="001009CA">
        <w:rPr>
          <w:b w:val="0"/>
          <w:bCs/>
          <w:sz w:val="24"/>
          <w:szCs w:val="24"/>
        </w:rPr>
        <w:t>купе)  -</w:t>
      </w:r>
      <w:proofErr w:type="gramEnd"/>
      <w:r w:rsidRPr="001009CA">
        <w:rPr>
          <w:b w:val="0"/>
          <w:bCs/>
          <w:sz w:val="24"/>
          <w:szCs w:val="24"/>
        </w:rPr>
        <w:t xml:space="preserve"> за 1 билет </w:t>
      </w:r>
    </w:p>
    <w:p w14:paraId="0F371000" w14:textId="77777777" w:rsidR="00E7498B" w:rsidRDefault="00E7498B" w:rsidP="00E7498B">
      <w:pPr>
        <w:pStyle w:val="21"/>
        <w:suppressAutoHyphens/>
        <w:jc w:val="both"/>
        <w:rPr>
          <w:b w:val="0"/>
          <w:bCs/>
          <w:sz w:val="24"/>
          <w:szCs w:val="24"/>
        </w:rPr>
      </w:pPr>
    </w:p>
    <w:p w14:paraId="4E6D942F" w14:textId="77777777" w:rsidR="00720BF7" w:rsidRPr="00E7498B" w:rsidRDefault="00720BF7" w:rsidP="00E7498B">
      <w:pPr>
        <w:pStyle w:val="21"/>
        <w:suppressAutoHyphens/>
        <w:jc w:val="both"/>
        <w:rPr>
          <w:i/>
          <w:sz w:val="24"/>
          <w:szCs w:val="24"/>
          <w:u w:val="single"/>
        </w:rPr>
      </w:pPr>
      <w:r w:rsidRPr="00E7498B">
        <w:rPr>
          <w:b w:val="0"/>
          <w:bCs/>
          <w:i/>
          <w:sz w:val="24"/>
          <w:szCs w:val="24"/>
          <w:u w:val="single"/>
        </w:rPr>
        <w:t>***ж/д билеты вы можете купить самостоятельно или в кассах ООО «СТА «Адмирал-Тур» при оформлении тура.</w:t>
      </w:r>
    </w:p>
    <w:sectPr w:rsidR="00720BF7" w:rsidRPr="00E7498B" w:rsidSect="001B4C9C">
      <w:type w:val="continuous"/>
      <w:pgSz w:w="12242" w:h="15842"/>
      <w:pgMar w:top="284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Hoves-Demi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DF4EA9"/>
    <w:multiLevelType w:val="hybridMultilevel"/>
    <w:tmpl w:val="F12E0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303423"/>
    <w:multiLevelType w:val="hybridMultilevel"/>
    <w:tmpl w:val="C7E40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68"/>
    <w:rsid w:val="000C0CA1"/>
    <w:rsid w:val="000E0E93"/>
    <w:rsid w:val="001009CA"/>
    <w:rsid w:val="00166FBE"/>
    <w:rsid w:val="001B4C9C"/>
    <w:rsid w:val="001D6D37"/>
    <w:rsid w:val="001E1AE9"/>
    <w:rsid w:val="002F7FA5"/>
    <w:rsid w:val="00335EA3"/>
    <w:rsid w:val="00377361"/>
    <w:rsid w:val="00381DC2"/>
    <w:rsid w:val="003A7EB1"/>
    <w:rsid w:val="003E3BA4"/>
    <w:rsid w:val="003E47B1"/>
    <w:rsid w:val="00410741"/>
    <w:rsid w:val="00420200"/>
    <w:rsid w:val="004E61DB"/>
    <w:rsid w:val="005336AA"/>
    <w:rsid w:val="00534A40"/>
    <w:rsid w:val="00595771"/>
    <w:rsid w:val="005C01C9"/>
    <w:rsid w:val="005D207B"/>
    <w:rsid w:val="00661AA3"/>
    <w:rsid w:val="006914B8"/>
    <w:rsid w:val="00720BF7"/>
    <w:rsid w:val="007A21FD"/>
    <w:rsid w:val="007C373A"/>
    <w:rsid w:val="007D360C"/>
    <w:rsid w:val="00803DEB"/>
    <w:rsid w:val="008675C2"/>
    <w:rsid w:val="008802CA"/>
    <w:rsid w:val="008F7D22"/>
    <w:rsid w:val="00930459"/>
    <w:rsid w:val="00944A3C"/>
    <w:rsid w:val="0098456E"/>
    <w:rsid w:val="009D2B89"/>
    <w:rsid w:val="009F55B3"/>
    <w:rsid w:val="00A65C31"/>
    <w:rsid w:val="00A723BC"/>
    <w:rsid w:val="00AA6268"/>
    <w:rsid w:val="00AE25EA"/>
    <w:rsid w:val="00AF244D"/>
    <w:rsid w:val="00AF5D82"/>
    <w:rsid w:val="00B64F21"/>
    <w:rsid w:val="00B82F8A"/>
    <w:rsid w:val="00BD44F2"/>
    <w:rsid w:val="00CB3A10"/>
    <w:rsid w:val="00CD1BE8"/>
    <w:rsid w:val="00CF1131"/>
    <w:rsid w:val="00CF71B7"/>
    <w:rsid w:val="00D21838"/>
    <w:rsid w:val="00D8741F"/>
    <w:rsid w:val="00DD179F"/>
    <w:rsid w:val="00E263D1"/>
    <w:rsid w:val="00E7498B"/>
    <w:rsid w:val="00F30919"/>
    <w:rsid w:val="00F40F7E"/>
    <w:rsid w:val="00F670B6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E5697"/>
  <w15:docId w15:val="{B20010BA-E953-43A7-8F76-E89E376D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character" w:customStyle="1" w:styleId="fontstyle01">
    <w:name w:val="fontstyle01"/>
    <w:rsid w:val="00AF244D"/>
    <w:rPr>
      <w:rFonts w:ascii="TTHoves-DemiBold" w:hAnsi="TTHoves-DemiBold" w:hint="default"/>
      <w:b/>
      <w:bCs/>
      <w:i w:val="0"/>
      <w:iCs w:val="0"/>
      <w:color w:val="FFFFFF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1B4C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delfinchik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4</cp:revision>
  <cp:lastPrinted>2014-09-23T08:17:00Z</cp:lastPrinted>
  <dcterms:created xsi:type="dcterms:W3CDTF">2024-07-22T10:11:00Z</dcterms:created>
  <dcterms:modified xsi:type="dcterms:W3CDTF">2024-07-22T10:48:00Z</dcterms:modified>
</cp:coreProperties>
</file>