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5352"/>
        <w:gridCol w:w="4962"/>
      </w:tblGrid>
      <w:tr w:rsidR="00CE60AD" w:rsidTr="00CE60AD">
        <w:trPr>
          <w:trHeight w:val="982"/>
        </w:trPr>
        <w:tc>
          <w:tcPr>
            <w:tcW w:w="53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CE60AD" w:rsidRDefault="00CE60AD" w:rsidP="00CE60AD">
            <w:pPr>
              <w:spacing w:after="0"/>
              <w:rPr>
                <w:color w:val="80808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990" cy="676275"/>
                  <wp:effectExtent l="19050" t="0" r="126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30" cy="677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CE60AD" w:rsidRPr="00CE60AD" w:rsidRDefault="00CE60AD" w:rsidP="00CE60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808080"/>
              </w:rPr>
            </w:pPr>
            <w:r w:rsidRPr="00CE60AD">
              <w:rPr>
                <w:rFonts w:ascii="Times New Roman" w:hAnsi="Times New Roman" w:cs="Times New Roman"/>
                <w:color w:val="808080"/>
              </w:rPr>
              <w:t>Сеть туристических агентств «Адмирал Тур»</w:t>
            </w:r>
          </w:p>
          <w:p w:rsidR="00CE60AD" w:rsidRPr="00CE60AD" w:rsidRDefault="00CE60AD" w:rsidP="00CE60AD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 w:rsidRPr="00CE60AD">
              <w:rPr>
                <w:rFonts w:ascii="Times New Roman" w:hAnsi="Times New Roman" w:cs="Times New Roman"/>
                <w:color w:val="808080"/>
              </w:rPr>
              <w:t>ул. Красноармейская, 62/2. Тел. 72-14-19</w:t>
            </w:r>
          </w:p>
          <w:p w:rsidR="00CE60AD" w:rsidRPr="00CE60AD" w:rsidRDefault="00CE60AD" w:rsidP="00CE60AD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 w:rsidRPr="00CE60AD">
              <w:rPr>
                <w:rFonts w:ascii="Times New Roman" w:hAnsi="Times New Roman" w:cs="Times New Roman"/>
                <w:color w:val="808080"/>
              </w:rPr>
              <w:t>ул. 3 Интернационала, 2. Тел. 51-50-51</w:t>
            </w:r>
          </w:p>
          <w:p w:rsidR="00CE60AD" w:rsidRPr="00CE60AD" w:rsidRDefault="00CE60AD" w:rsidP="00CE60AD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 w:rsidRPr="00CE60AD">
              <w:rPr>
                <w:rFonts w:ascii="Times New Roman" w:hAnsi="Times New Roman" w:cs="Times New Roman"/>
                <w:color w:val="808080"/>
              </w:rPr>
              <w:t>ул. Дзержинского, 3. Тел. 73-72-72</w:t>
            </w:r>
          </w:p>
          <w:p w:rsidR="00CE60AD" w:rsidRDefault="00CE60AD" w:rsidP="00CE60AD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 w:rsidRPr="00CE60AD">
              <w:rPr>
                <w:rFonts w:ascii="Times New Roman" w:hAnsi="Times New Roman" w:cs="Times New Roman"/>
                <w:color w:val="808080"/>
              </w:rPr>
              <w:t>ул. Пушкина, 33. Тел. 26-56-45</w:t>
            </w:r>
          </w:p>
          <w:p w:rsidR="00CE60AD" w:rsidRPr="00CE60AD" w:rsidRDefault="00CE60AD" w:rsidP="00CE60AD">
            <w:pPr>
              <w:spacing w:after="0" w:line="240" w:lineRule="auto"/>
              <w:rPr>
                <w:rFonts w:ascii="Times New Roman" w:hAnsi="Times New Roman" w:cs="Times New Roman"/>
                <w:color w:val="808080"/>
              </w:rPr>
            </w:pPr>
            <w:r>
              <w:rPr>
                <w:rFonts w:ascii="Times New Roman" w:hAnsi="Times New Roman" w:cs="Times New Roman"/>
                <w:color w:val="808080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color w:val="808080"/>
              </w:rPr>
              <w:t>Объездная</w:t>
            </w:r>
            <w:proofErr w:type="gramEnd"/>
            <w:r>
              <w:rPr>
                <w:rFonts w:ascii="Times New Roman" w:hAnsi="Times New Roman" w:cs="Times New Roman"/>
                <w:color w:val="808080"/>
              </w:rPr>
              <w:t>, 30 (ТРЦ «</w:t>
            </w:r>
            <w:proofErr w:type="spellStart"/>
            <w:r>
              <w:rPr>
                <w:rFonts w:ascii="Times New Roman" w:hAnsi="Times New Roman" w:cs="Times New Roman"/>
                <w:color w:val="808080"/>
              </w:rPr>
              <w:t>Аэропарк</w:t>
            </w:r>
            <w:proofErr w:type="spellEnd"/>
            <w:r>
              <w:rPr>
                <w:rFonts w:ascii="Times New Roman" w:hAnsi="Times New Roman" w:cs="Times New Roman"/>
                <w:color w:val="808080"/>
              </w:rPr>
              <w:t>») Тел. 311-888</w:t>
            </w:r>
          </w:p>
          <w:p w:rsidR="00CE60AD" w:rsidRPr="00CE60AD" w:rsidRDefault="00CE60AD" w:rsidP="00CE60AD">
            <w:pPr>
              <w:spacing w:after="0" w:line="240" w:lineRule="auto"/>
              <w:rPr>
                <w:rFonts w:ascii="Times New Roman" w:hAnsi="Times New Roman" w:cs="Times New Roman"/>
                <w:color w:val="BFBFBF"/>
              </w:rPr>
            </w:pPr>
            <w:r w:rsidRPr="00CE60AD">
              <w:rPr>
                <w:rFonts w:ascii="Times New Roman" w:hAnsi="Times New Roman" w:cs="Times New Roman"/>
                <w:color w:val="808080"/>
                <w:lang w:val="en-US"/>
              </w:rPr>
              <w:t>www</w:t>
            </w:r>
            <w:r w:rsidRPr="00CE60AD">
              <w:rPr>
                <w:rFonts w:ascii="Times New Roman" w:hAnsi="Times New Roman" w:cs="Times New Roman"/>
                <w:color w:val="808080"/>
              </w:rPr>
              <w:t>.</w:t>
            </w:r>
            <w:proofErr w:type="spellStart"/>
            <w:r w:rsidRPr="00CE60AD">
              <w:rPr>
                <w:rFonts w:ascii="Times New Roman" w:hAnsi="Times New Roman" w:cs="Times New Roman"/>
                <w:color w:val="808080"/>
                <w:lang w:val="en-US"/>
              </w:rPr>
              <w:t>admiraltur</w:t>
            </w:r>
            <w:proofErr w:type="spellEnd"/>
            <w:r w:rsidRPr="00CE60AD">
              <w:rPr>
                <w:rFonts w:ascii="Times New Roman" w:hAnsi="Times New Roman" w:cs="Times New Roman"/>
                <w:color w:val="808080"/>
              </w:rPr>
              <w:t>.</w:t>
            </w:r>
            <w:proofErr w:type="spellStart"/>
            <w:r w:rsidRPr="00CE60AD">
              <w:rPr>
                <w:rFonts w:ascii="Times New Roman" w:hAnsi="Times New Roman" w:cs="Times New Roman"/>
                <w:color w:val="808080"/>
                <w:lang w:val="en-US"/>
              </w:rPr>
              <w:t>ru</w:t>
            </w:r>
            <w:proofErr w:type="spellEnd"/>
          </w:p>
        </w:tc>
      </w:tr>
    </w:tbl>
    <w:p w:rsidR="00445A10" w:rsidRDefault="00CE60AD" w:rsidP="003523FE">
      <w:pPr>
        <w:spacing w:after="0" w:line="360" w:lineRule="auto"/>
        <w:rPr>
          <w:rFonts w:ascii="Verdana" w:hAnsi="Verdana"/>
          <w:b/>
          <w:sz w:val="24"/>
          <w:szCs w:val="24"/>
        </w:rPr>
      </w:pPr>
      <w:r>
        <w:rPr>
          <w:color w:val="BFBFBF"/>
        </w:rPr>
        <w:t>___________________________________________________________________________________________</w:t>
      </w:r>
    </w:p>
    <w:p w:rsidR="00FF3B8C" w:rsidRPr="00FF3B8C" w:rsidRDefault="00FF3B8C" w:rsidP="00FF3B8C">
      <w:pPr>
        <w:pStyle w:val="2"/>
        <w:shd w:val="clear" w:color="auto" w:fill="FFFFFF"/>
        <w:spacing w:before="0" w:line="291" w:lineRule="atLeast"/>
        <w:jc w:val="center"/>
        <w:rPr>
          <w:rFonts w:ascii="Verdana" w:hAnsi="Verdana"/>
          <w:bCs w:val="0"/>
          <w:color w:val="1F497D" w:themeColor="text2"/>
          <w:sz w:val="22"/>
          <w:szCs w:val="22"/>
        </w:rPr>
      </w:pPr>
      <w:r w:rsidRPr="00FF3B8C">
        <w:rPr>
          <w:rFonts w:ascii="Verdana" w:hAnsi="Verdana"/>
          <w:bCs w:val="0"/>
          <w:color w:val="1F497D" w:themeColor="text2"/>
          <w:sz w:val="22"/>
          <w:szCs w:val="22"/>
        </w:rPr>
        <w:t>Семейный Загородный клуб « Журавка», Брянская область</w:t>
      </w:r>
    </w:p>
    <w:p w:rsidR="00FF3B8C" w:rsidRPr="00FF3B8C" w:rsidRDefault="00FF3B8C" w:rsidP="00FF3B8C">
      <w:pPr>
        <w:spacing w:after="0"/>
        <w:rPr>
          <w:rFonts w:ascii="Verdana" w:hAnsi="Verdana"/>
          <w:sz w:val="20"/>
          <w:szCs w:val="20"/>
          <w:shd w:val="clear" w:color="auto" w:fill="FFFFFF"/>
        </w:rPr>
      </w:pPr>
    </w:p>
    <w:p w:rsidR="00FF3B8C" w:rsidRPr="00FF3B8C" w:rsidRDefault="00FF3B8C" w:rsidP="004C5B1C">
      <w:pPr>
        <w:spacing w:after="0" w:line="240" w:lineRule="auto"/>
        <w:rPr>
          <w:rFonts w:ascii="Verdana" w:hAnsi="Verdana"/>
          <w:sz w:val="20"/>
          <w:szCs w:val="20"/>
          <w:shd w:val="clear" w:color="auto" w:fill="FFFFFF"/>
        </w:rPr>
      </w:pPr>
      <w:r w:rsidRPr="00FF3B8C">
        <w:rPr>
          <w:rFonts w:ascii="Verdana" w:hAnsi="Verdana"/>
          <w:sz w:val="20"/>
          <w:szCs w:val="20"/>
          <w:shd w:val="clear" w:color="auto" w:fill="FFFFFF"/>
        </w:rPr>
        <w:t>«ЖУРАВКА» это молодой развивающийся комплекс со школой верховой езды, предназначен для комфортабельного семейного  и корпоративного отдыха</w:t>
      </w:r>
      <w:proofErr w:type="gramStart"/>
      <w:r w:rsidRPr="00FF3B8C">
        <w:rPr>
          <w:rFonts w:ascii="Verdana" w:hAnsi="Verdana"/>
          <w:sz w:val="20"/>
          <w:szCs w:val="20"/>
          <w:shd w:val="clear" w:color="auto" w:fill="FFFFFF"/>
        </w:rPr>
        <w:t xml:space="preserve"> ,</w:t>
      </w:r>
      <w:proofErr w:type="gramEnd"/>
      <w:r w:rsidRPr="00FF3B8C">
        <w:rPr>
          <w:rFonts w:ascii="Verdana" w:hAnsi="Verdana"/>
          <w:sz w:val="20"/>
          <w:szCs w:val="20"/>
          <w:shd w:val="clear" w:color="auto" w:fill="FFFFFF"/>
        </w:rPr>
        <w:t xml:space="preserve"> расположен в  </w:t>
      </w:r>
      <w:proofErr w:type="spellStart"/>
      <w:r w:rsidRPr="00FF3B8C">
        <w:rPr>
          <w:rFonts w:ascii="Verdana" w:hAnsi="Verdana"/>
          <w:sz w:val="20"/>
          <w:szCs w:val="20"/>
          <w:shd w:val="clear" w:color="auto" w:fill="FFFFFF"/>
        </w:rPr>
        <w:t>Навлинском</w:t>
      </w:r>
      <w:proofErr w:type="spellEnd"/>
      <w:r w:rsidRPr="00FF3B8C">
        <w:rPr>
          <w:rFonts w:ascii="Verdana" w:hAnsi="Verdana"/>
          <w:sz w:val="20"/>
          <w:szCs w:val="20"/>
          <w:shd w:val="clear" w:color="auto" w:fill="FFFFFF"/>
        </w:rPr>
        <w:t xml:space="preserve">  районе ,  недалеко от   п. </w:t>
      </w:r>
      <w:proofErr w:type="spellStart"/>
      <w:r w:rsidRPr="00FF3B8C">
        <w:rPr>
          <w:rFonts w:ascii="Verdana" w:hAnsi="Verdana"/>
          <w:sz w:val="20"/>
          <w:szCs w:val="20"/>
          <w:shd w:val="clear" w:color="auto" w:fill="FFFFFF"/>
        </w:rPr>
        <w:t>Синезерки</w:t>
      </w:r>
      <w:proofErr w:type="spellEnd"/>
      <w:r w:rsidRPr="00FF3B8C">
        <w:rPr>
          <w:rFonts w:ascii="Verdana" w:hAnsi="Verdana"/>
          <w:sz w:val="20"/>
          <w:szCs w:val="20"/>
          <w:shd w:val="clear" w:color="auto" w:fill="FFFFFF"/>
        </w:rPr>
        <w:t xml:space="preserve"> в смешанном хвойно-лиственном лесу, рядом с    берегом</w:t>
      </w:r>
      <w:r>
        <w:rPr>
          <w:rFonts w:ascii="Verdana" w:hAnsi="Verdana"/>
          <w:sz w:val="20"/>
          <w:szCs w:val="20"/>
          <w:shd w:val="clear" w:color="auto" w:fill="FFFFFF"/>
        </w:rPr>
        <w:t xml:space="preserve">  реки </w:t>
      </w:r>
      <w:proofErr w:type="spellStart"/>
      <w:r>
        <w:rPr>
          <w:rFonts w:ascii="Verdana" w:hAnsi="Verdana"/>
          <w:sz w:val="20"/>
          <w:szCs w:val="20"/>
          <w:shd w:val="clear" w:color="auto" w:fill="FFFFFF"/>
        </w:rPr>
        <w:t>Ревна</w:t>
      </w:r>
      <w:proofErr w:type="spellEnd"/>
      <w:r w:rsidRPr="00FF3B8C">
        <w:rPr>
          <w:rFonts w:ascii="Verdana" w:hAnsi="Verdana"/>
          <w:sz w:val="20"/>
          <w:szCs w:val="20"/>
          <w:shd w:val="clear" w:color="auto" w:fill="FFFFFF"/>
        </w:rPr>
        <w:t xml:space="preserve">. Это идеальное место для загородного отдыха, прогулок и проведения торжественных мероприятий. </w:t>
      </w:r>
    </w:p>
    <w:p w:rsidR="00FF3B8C" w:rsidRPr="00FF3B8C" w:rsidRDefault="00FF3B8C" w:rsidP="004C5B1C">
      <w:pPr>
        <w:spacing w:line="240" w:lineRule="auto"/>
        <w:rPr>
          <w:rFonts w:ascii="Verdana" w:hAnsi="Verdana"/>
          <w:sz w:val="20"/>
          <w:szCs w:val="20"/>
          <w:shd w:val="clear" w:color="auto" w:fill="FFFFFF"/>
        </w:rPr>
      </w:pPr>
      <w:r w:rsidRPr="00FF3B8C">
        <w:rPr>
          <w:rFonts w:ascii="Verdana" w:hAnsi="Verdana"/>
          <w:sz w:val="20"/>
          <w:szCs w:val="20"/>
          <w:shd w:val="clear" w:color="auto" w:fill="FFFFFF"/>
        </w:rPr>
        <w:t xml:space="preserve">На большой  охраняемой территории  расположены -  спальный корпус, столовая-кафе, </w:t>
      </w:r>
      <w:proofErr w:type="spellStart"/>
      <w:r w:rsidRPr="00FF3B8C">
        <w:rPr>
          <w:rFonts w:ascii="Verdana" w:hAnsi="Verdana"/>
          <w:sz w:val="20"/>
          <w:szCs w:val="20"/>
          <w:shd w:val="clear" w:color="auto" w:fill="FFFFFF"/>
        </w:rPr>
        <w:t>конно-спортивная</w:t>
      </w:r>
      <w:proofErr w:type="spellEnd"/>
      <w:r w:rsidRPr="00FF3B8C">
        <w:rPr>
          <w:rFonts w:ascii="Verdana" w:hAnsi="Verdana"/>
          <w:sz w:val="20"/>
          <w:szCs w:val="20"/>
          <w:shd w:val="clear" w:color="auto" w:fill="FFFFFF"/>
        </w:rPr>
        <w:t xml:space="preserve"> школа, современные конюшни, летний павильон, озера с зоной отдыха</w:t>
      </w:r>
      <w:proofErr w:type="gramStart"/>
      <w:r w:rsidRPr="00FF3B8C">
        <w:rPr>
          <w:rFonts w:ascii="Verdana" w:hAnsi="Verdana"/>
          <w:sz w:val="20"/>
          <w:szCs w:val="20"/>
          <w:shd w:val="clear" w:color="auto" w:fill="FFFFFF"/>
        </w:rPr>
        <w:t xml:space="preserve"> .</w:t>
      </w:r>
      <w:proofErr w:type="gramEnd"/>
    </w:p>
    <w:p w:rsidR="00FF3B8C" w:rsidRPr="00FF3B8C" w:rsidRDefault="00FF3B8C" w:rsidP="004C5B1C">
      <w:pPr>
        <w:spacing w:line="240" w:lineRule="auto"/>
        <w:rPr>
          <w:rFonts w:ascii="Verdana" w:hAnsi="Verdana"/>
          <w:sz w:val="20"/>
          <w:szCs w:val="20"/>
          <w:shd w:val="clear" w:color="auto" w:fill="FFFFFF"/>
        </w:rPr>
      </w:pPr>
      <w:r w:rsidRPr="00FF3B8C">
        <w:rPr>
          <w:rFonts w:ascii="Verdana" w:hAnsi="Verdana"/>
          <w:sz w:val="20"/>
          <w:szCs w:val="20"/>
          <w:shd w:val="clear" w:color="auto" w:fill="FFFFFF"/>
        </w:rPr>
        <w:t xml:space="preserve">В </w:t>
      </w:r>
      <w:proofErr w:type="gramStart"/>
      <w:r w:rsidRPr="00FF3B8C">
        <w:rPr>
          <w:rFonts w:ascii="Verdana" w:hAnsi="Verdana"/>
          <w:sz w:val="20"/>
          <w:szCs w:val="20"/>
          <w:shd w:val="clear" w:color="auto" w:fill="FFFFFF"/>
        </w:rPr>
        <w:t>корпусе</w:t>
      </w:r>
      <w:proofErr w:type="gramEnd"/>
      <w:r w:rsidRPr="00FF3B8C">
        <w:rPr>
          <w:rFonts w:ascii="Verdana" w:hAnsi="Verdana"/>
          <w:sz w:val="20"/>
          <w:szCs w:val="20"/>
          <w:shd w:val="clear" w:color="auto" w:fill="FFFFFF"/>
        </w:rPr>
        <w:t xml:space="preserve"> -  пять номеров, отличающихся друг от друга площадью, оформлением и количеством спальных мест. </w:t>
      </w:r>
      <w:proofErr w:type="gramStart"/>
      <w:r w:rsidRPr="00FF3B8C">
        <w:rPr>
          <w:rFonts w:ascii="Verdana" w:hAnsi="Verdana"/>
          <w:sz w:val="20"/>
          <w:szCs w:val="20"/>
          <w:shd w:val="clear" w:color="auto" w:fill="FFFFFF"/>
        </w:rPr>
        <w:t>Во всех номерах душ, туалет, полотенца, халаты, тапочки, наборы для личной гигиены, холодильники, телевизоры, кухонные  уголки, оборудованные  необходимой техникой и посудой, сейф, балкон.</w:t>
      </w:r>
      <w:proofErr w:type="gramEnd"/>
    </w:p>
    <w:p w:rsidR="00FF3B8C" w:rsidRPr="00FF3B8C" w:rsidRDefault="00FF3B8C" w:rsidP="00FF3B8C">
      <w:pPr>
        <w:pStyle w:val="2"/>
        <w:shd w:val="clear" w:color="auto" w:fill="FFFFFF"/>
        <w:spacing w:before="76" w:line="240" w:lineRule="atLeast"/>
        <w:jc w:val="both"/>
        <w:rPr>
          <w:rFonts w:ascii="Verdana" w:hAnsi="Verdana"/>
          <w:b w:val="0"/>
          <w:bCs w:val="0"/>
          <w:color w:val="CC0000"/>
          <w:sz w:val="20"/>
          <w:szCs w:val="20"/>
          <w:u w:val="single"/>
        </w:rPr>
      </w:pPr>
      <w:r w:rsidRPr="00FF3B8C">
        <w:rPr>
          <w:rFonts w:ascii="Verdana" w:hAnsi="Verdana"/>
          <w:b w:val="0"/>
          <w:bCs w:val="0"/>
          <w:color w:val="CC0000"/>
          <w:sz w:val="20"/>
          <w:szCs w:val="20"/>
          <w:u w:val="single"/>
        </w:rPr>
        <w:t>Адрес:</w:t>
      </w:r>
    </w:p>
    <w:p w:rsidR="00FF3B8C" w:rsidRPr="00FF3B8C" w:rsidRDefault="00FF3B8C" w:rsidP="00FF3B8C">
      <w:pPr>
        <w:pStyle w:val="aa"/>
        <w:shd w:val="clear" w:color="auto" w:fill="FFFFFF"/>
        <w:spacing w:before="0" w:beforeAutospacing="0" w:after="152" w:afterAutospacing="0" w:line="243" w:lineRule="atLeast"/>
        <w:jc w:val="both"/>
        <w:rPr>
          <w:rFonts w:ascii="Verdana" w:hAnsi="Verdana"/>
          <w:sz w:val="20"/>
          <w:szCs w:val="20"/>
        </w:rPr>
      </w:pPr>
      <w:proofErr w:type="gramStart"/>
      <w:r w:rsidRPr="00FF3B8C">
        <w:rPr>
          <w:rFonts w:ascii="Verdana" w:hAnsi="Verdana"/>
          <w:sz w:val="20"/>
          <w:szCs w:val="20"/>
        </w:rPr>
        <w:t xml:space="preserve">Брянская область, </w:t>
      </w:r>
      <w:proofErr w:type="spellStart"/>
      <w:r w:rsidRPr="00FF3B8C">
        <w:rPr>
          <w:rFonts w:ascii="Verdana" w:hAnsi="Verdana"/>
          <w:sz w:val="20"/>
          <w:szCs w:val="20"/>
        </w:rPr>
        <w:t>Навлинский</w:t>
      </w:r>
      <w:proofErr w:type="spellEnd"/>
      <w:r w:rsidRPr="00FF3B8C">
        <w:rPr>
          <w:rFonts w:ascii="Verdana" w:hAnsi="Verdana"/>
          <w:sz w:val="20"/>
          <w:szCs w:val="20"/>
        </w:rPr>
        <w:t xml:space="preserve"> район, с. Журавка, ул. Центральная, д.1 а.</w:t>
      </w:r>
      <w:proofErr w:type="gramEnd"/>
    </w:p>
    <w:p w:rsidR="00FF3B8C" w:rsidRPr="00FF3B8C" w:rsidRDefault="00FF3B8C" w:rsidP="00FF3B8C">
      <w:pPr>
        <w:pStyle w:val="2"/>
        <w:shd w:val="clear" w:color="auto" w:fill="FFFFFF"/>
        <w:spacing w:before="76" w:line="240" w:lineRule="atLeast"/>
        <w:rPr>
          <w:rFonts w:ascii="Verdana" w:hAnsi="Verdana"/>
          <w:b w:val="0"/>
          <w:bCs w:val="0"/>
          <w:color w:val="CC0000"/>
          <w:sz w:val="20"/>
          <w:szCs w:val="20"/>
          <w:u w:val="single"/>
        </w:rPr>
      </w:pPr>
      <w:r w:rsidRPr="00FF3B8C">
        <w:rPr>
          <w:rFonts w:ascii="Verdana" w:hAnsi="Verdana"/>
          <w:b w:val="0"/>
          <w:bCs w:val="0"/>
          <w:color w:val="CC0000"/>
          <w:sz w:val="20"/>
          <w:szCs w:val="20"/>
          <w:u w:val="single"/>
        </w:rPr>
        <w:t>Размещение:</w:t>
      </w:r>
    </w:p>
    <w:p w:rsidR="00FF3B8C" w:rsidRPr="00FF3B8C" w:rsidRDefault="00FF3B8C" w:rsidP="00FF3B8C">
      <w:pPr>
        <w:pStyle w:val="2"/>
        <w:shd w:val="clear" w:color="auto" w:fill="FFFFFF"/>
        <w:spacing w:before="76" w:line="240" w:lineRule="atLeast"/>
        <w:rPr>
          <w:rFonts w:ascii="Verdana" w:hAnsi="Verdana"/>
          <w:b w:val="0"/>
          <w:bCs w:val="0"/>
          <w:color w:val="000000" w:themeColor="text1"/>
          <w:sz w:val="20"/>
          <w:szCs w:val="20"/>
        </w:rPr>
      </w:pPr>
      <w:r w:rsidRPr="00FF3B8C">
        <w:rPr>
          <w:rFonts w:ascii="Verdana" w:hAnsi="Verdana"/>
          <w:b w:val="0"/>
          <w:bCs w:val="0"/>
          <w:sz w:val="20"/>
          <w:szCs w:val="20"/>
        </w:rPr>
        <w:t xml:space="preserve">«Коричневый номер» </w:t>
      </w:r>
      <w:r w:rsidRPr="00FF3B8C">
        <w:rPr>
          <w:rFonts w:ascii="Verdana" w:hAnsi="Verdana"/>
          <w:b w:val="0"/>
          <w:bCs w:val="0"/>
          <w:color w:val="000000" w:themeColor="text1"/>
          <w:sz w:val="20"/>
          <w:szCs w:val="20"/>
        </w:rPr>
        <w:t>-  уютный и самый компактный для размещения 1-2 чел. Без балкона, с видом на лес и озеро.</w:t>
      </w:r>
    </w:p>
    <w:p w:rsidR="00FF3B8C" w:rsidRPr="00FF3B8C" w:rsidRDefault="00FF3B8C" w:rsidP="00FF3B8C">
      <w:pPr>
        <w:pStyle w:val="2"/>
        <w:shd w:val="clear" w:color="auto" w:fill="FFFFFF"/>
        <w:spacing w:before="76" w:line="240" w:lineRule="atLeast"/>
        <w:rPr>
          <w:rFonts w:ascii="Verdana" w:hAnsi="Verdana"/>
          <w:b w:val="0"/>
          <w:bCs w:val="0"/>
          <w:color w:val="000000" w:themeColor="text1"/>
          <w:sz w:val="20"/>
          <w:szCs w:val="20"/>
        </w:rPr>
      </w:pPr>
      <w:r w:rsidRPr="00FF3B8C">
        <w:rPr>
          <w:rFonts w:ascii="Verdana" w:hAnsi="Verdana"/>
          <w:b w:val="0"/>
          <w:bCs w:val="0"/>
          <w:sz w:val="20"/>
          <w:szCs w:val="20"/>
        </w:rPr>
        <w:t>«Желтый номер»</w:t>
      </w:r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r w:rsidRPr="00FF3B8C">
        <w:rPr>
          <w:rFonts w:ascii="Verdana" w:hAnsi="Verdana"/>
          <w:b w:val="0"/>
          <w:bCs w:val="0"/>
          <w:color w:val="000000" w:themeColor="text1"/>
          <w:sz w:val="20"/>
          <w:szCs w:val="20"/>
        </w:rPr>
        <w:t>- размещение 2-3 чел, балкон.</w:t>
      </w:r>
    </w:p>
    <w:p w:rsidR="00FF3B8C" w:rsidRPr="00FF3B8C" w:rsidRDefault="00FF3B8C" w:rsidP="00FF3B8C">
      <w:pPr>
        <w:pStyle w:val="2"/>
        <w:shd w:val="clear" w:color="auto" w:fill="FFFFFF"/>
        <w:spacing w:before="76" w:line="240" w:lineRule="atLeast"/>
        <w:rPr>
          <w:rFonts w:ascii="Verdana" w:hAnsi="Verdana"/>
          <w:b w:val="0"/>
          <w:bCs w:val="0"/>
          <w:color w:val="000000" w:themeColor="text1"/>
          <w:sz w:val="20"/>
          <w:szCs w:val="20"/>
        </w:rPr>
      </w:pPr>
      <w:r w:rsidRPr="00FF3B8C">
        <w:rPr>
          <w:rFonts w:ascii="Verdana" w:hAnsi="Verdana"/>
          <w:b w:val="0"/>
          <w:bCs w:val="0"/>
          <w:sz w:val="20"/>
          <w:szCs w:val="20"/>
        </w:rPr>
        <w:t>«Синий номер»</w:t>
      </w:r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r w:rsidRPr="00FF3B8C">
        <w:rPr>
          <w:rFonts w:ascii="Verdana" w:hAnsi="Verdana"/>
          <w:b w:val="0"/>
          <w:bCs w:val="0"/>
          <w:color w:val="000000" w:themeColor="text1"/>
          <w:sz w:val="20"/>
          <w:szCs w:val="20"/>
        </w:rPr>
        <w:t>- просторный номер для 2-3 чел., без балкона</w:t>
      </w:r>
    </w:p>
    <w:p w:rsidR="00FF3B8C" w:rsidRPr="00FF3B8C" w:rsidRDefault="00FF3B8C" w:rsidP="00FF3B8C">
      <w:pPr>
        <w:pStyle w:val="2"/>
        <w:shd w:val="clear" w:color="auto" w:fill="FFFFFF"/>
        <w:spacing w:before="76" w:line="240" w:lineRule="atLeast"/>
        <w:rPr>
          <w:rFonts w:ascii="Verdana" w:hAnsi="Verdana"/>
          <w:b w:val="0"/>
          <w:bCs w:val="0"/>
          <w:color w:val="000000" w:themeColor="text1"/>
          <w:sz w:val="20"/>
          <w:szCs w:val="20"/>
        </w:rPr>
      </w:pPr>
      <w:r w:rsidRPr="00FF3B8C">
        <w:rPr>
          <w:rFonts w:ascii="Verdana" w:hAnsi="Verdana"/>
          <w:b w:val="0"/>
          <w:bCs w:val="0"/>
          <w:sz w:val="20"/>
          <w:szCs w:val="20"/>
        </w:rPr>
        <w:t>«Зеленый номер»</w:t>
      </w:r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r w:rsidRPr="00FF3B8C">
        <w:rPr>
          <w:rFonts w:ascii="Verdana" w:hAnsi="Verdana"/>
          <w:b w:val="0"/>
          <w:bCs w:val="0"/>
          <w:color w:val="000000" w:themeColor="text1"/>
          <w:sz w:val="20"/>
          <w:szCs w:val="20"/>
        </w:rPr>
        <w:t>- для семьи из 2-4 чел., балкон с видом на лес и озера.</w:t>
      </w:r>
    </w:p>
    <w:p w:rsidR="00FF3B8C" w:rsidRPr="00FF3B8C" w:rsidRDefault="00FF3B8C" w:rsidP="00FF3B8C">
      <w:pPr>
        <w:pStyle w:val="2"/>
        <w:shd w:val="clear" w:color="auto" w:fill="FFFFFF"/>
        <w:spacing w:before="76" w:line="240" w:lineRule="atLeast"/>
        <w:rPr>
          <w:rFonts w:ascii="Verdana" w:hAnsi="Verdana"/>
          <w:b w:val="0"/>
          <w:bCs w:val="0"/>
          <w:color w:val="000000" w:themeColor="text1"/>
          <w:sz w:val="20"/>
          <w:szCs w:val="20"/>
        </w:rPr>
      </w:pPr>
      <w:r w:rsidRPr="00FF3B8C">
        <w:rPr>
          <w:rFonts w:ascii="Verdana" w:hAnsi="Verdana"/>
          <w:b w:val="0"/>
          <w:bCs w:val="0"/>
          <w:sz w:val="20"/>
          <w:szCs w:val="20"/>
        </w:rPr>
        <w:t>«Красный номер»</w:t>
      </w:r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r w:rsidRPr="00FF3B8C">
        <w:rPr>
          <w:rFonts w:ascii="Verdana" w:hAnsi="Verdana"/>
          <w:b w:val="0"/>
          <w:bCs w:val="0"/>
          <w:color w:val="000000" w:themeColor="text1"/>
          <w:sz w:val="20"/>
          <w:szCs w:val="20"/>
        </w:rPr>
        <w:t>- 2-х комнатный номер для 2-6 чел. Отдельная спальная комната и гостиная. Большой балкон.</w:t>
      </w:r>
    </w:p>
    <w:p w:rsidR="00FF3B8C" w:rsidRPr="00FF3B8C" w:rsidRDefault="00FF3B8C" w:rsidP="00FF3B8C">
      <w:pPr>
        <w:pStyle w:val="2"/>
        <w:shd w:val="clear" w:color="auto" w:fill="FFFFFF"/>
        <w:spacing w:before="76" w:line="240" w:lineRule="atLeast"/>
        <w:rPr>
          <w:rFonts w:ascii="Verdana" w:hAnsi="Verdana"/>
          <w:b w:val="0"/>
          <w:bCs w:val="0"/>
          <w:color w:val="000000" w:themeColor="text1"/>
          <w:sz w:val="20"/>
          <w:szCs w:val="20"/>
        </w:rPr>
      </w:pPr>
      <w:r w:rsidRPr="00FF3B8C">
        <w:rPr>
          <w:rFonts w:ascii="Verdana" w:hAnsi="Verdana"/>
          <w:b w:val="0"/>
          <w:bCs w:val="0"/>
          <w:color w:val="CC0000"/>
          <w:sz w:val="20"/>
          <w:szCs w:val="20"/>
          <w:u w:val="single"/>
        </w:rPr>
        <w:t>Питание:</w:t>
      </w:r>
      <w:r w:rsidRPr="00FF3B8C">
        <w:rPr>
          <w:rFonts w:ascii="Verdana" w:hAnsi="Verdana"/>
          <w:b w:val="0"/>
          <w:bCs w:val="0"/>
          <w:color w:val="CC0000"/>
          <w:sz w:val="20"/>
          <w:szCs w:val="20"/>
        </w:rPr>
        <w:t xml:space="preserve"> </w:t>
      </w:r>
      <w:r w:rsidRPr="00FF3B8C">
        <w:rPr>
          <w:rFonts w:ascii="Verdana" w:hAnsi="Verdana"/>
          <w:b w:val="0"/>
          <w:bCs w:val="0"/>
          <w:color w:val="000000" w:themeColor="text1"/>
          <w:sz w:val="20"/>
          <w:szCs w:val="20"/>
        </w:rPr>
        <w:t>современная  кухня с  использованием  натуральных деревенских продуктов.</w:t>
      </w:r>
    </w:p>
    <w:p w:rsidR="00FF3B8C" w:rsidRPr="00FF3B8C" w:rsidRDefault="00FF3B8C" w:rsidP="00FF3B8C">
      <w:pPr>
        <w:pStyle w:val="aa"/>
        <w:shd w:val="clear" w:color="auto" w:fill="FFFFFF"/>
        <w:spacing w:before="0" w:beforeAutospacing="0" w:after="152" w:afterAutospacing="0" w:line="243" w:lineRule="atLeast"/>
        <w:rPr>
          <w:rFonts w:ascii="Verdana" w:hAnsi="Verdana"/>
          <w:sz w:val="20"/>
          <w:szCs w:val="20"/>
        </w:rPr>
      </w:pPr>
      <w:r w:rsidRPr="00FF3B8C">
        <w:rPr>
          <w:rFonts w:ascii="Verdana" w:hAnsi="Verdana"/>
          <w:sz w:val="20"/>
          <w:szCs w:val="20"/>
        </w:rPr>
        <w:t>Завтрак с элементами шведского стола, Обед и ужин</w:t>
      </w:r>
      <w:r>
        <w:rPr>
          <w:rFonts w:ascii="Verdana" w:hAnsi="Verdana"/>
          <w:sz w:val="20"/>
          <w:szCs w:val="20"/>
        </w:rPr>
        <w:t xml:space="preserve"> </w:t>
      </w:r>
      <w:r w:rsidRPr="00FF3B8C">
        <w:rPr>
          <w:rFonts w:ascii="Verdana" w:hAnsi="Verdana"/>
          <w:sz w:val="20"/>
          <w:szCs w:val="20"/>
        </w:rPr>
        <w:t>- заказное меню. По предварительному заказу предоставляется  мангал,  летнее кафе, необходимая посуда и оборудования для самостоятельного приготовления пищи.</w:t>
      </w:r>
    </w:p>
    <w:p w:rsidR="00FF3B8C" w:rsidRPr="00FF3B8C" w:rsidRDefault="00FF3B8C" w:rsidP="00FF3B8C">
      <w:pPr>
        <w:pStyle w:val="aa"/>
        <w:shd w:val="clear" w:color="auto" w:fill="FFFFFF"/>
        <w:spacing w:before="0" w:beforeAutospacing="0" w:after="152" w:afterAutospacing="0" w:line="243" w:lineRule="atLeast"/>
        <w:rPr>
          <w:rFonts w:ascii="Verdana" w:hAnsi="Verdana"/>
          <w:sz w:val="20"/>
          <w:szCs w:val="20"/>
        </w:rPr>
      </w:pPr>
      <w:r w:rsidRPr="00FF3B8C">
        <w:rPr>
          <w:rFonts w:ascii="Verdana" w:hAnsi="Verdana"/>
          <w:bCs/>
          <w:color w:val="CC0000"/>
          <w:sz w:val="20"/>
          <w:szCs w:val="20"/>
          <w:u w:val="single"/>
        </w:rPr>
        <w:t>Дети:</w:t>
      </w:r>
      <w:r w:rsidRPr="00FF3B8C">
        <w:rPr>
          <w:rFonts w:ascii="Verdana" w:hAnsi="Verdana"/>
          <w:b/>
          <w:bCs/>
          <w:color w:val="CC0000"/>
          <w:sz w:val="20"/>
          <w:szCs w:val="20"/>
        </w:rPr>
        <w:t xml:space="preserve"> </w:t>
      </w:r>
      <w:r w:rsidRPr="00FF3B8C">
        <w:rPr>
          <w:rFonts w:ascii="Verdana" w:hAnsi="Verdana"/>
          <w:sz w:val="20"/>
          <w:szCs w:val="20"/>
        </w:rPr>
        <w:t>принимаются с любого возраста.  Детская площадка.</w:t>
      </w:r>
    </w:p>
    <w:p w:rsidR="00FF3B8C" w:rsidRPr="00FF3B8C" w:rsidRDefault="00FF3B8C" w:rsidP="00FF3B8C">
      <w:pPr>
        <w:pStyle w:val="aa"/>
        <w:shd w:val="clear" w:color="auto" w:fill="FFFFFF"/>
        <w:spacing w:before="0" w:beforeAutospacing="0" w:after="152" w:afterAutospacing="0" w:line="243" w:lineRule="atLeast"/>
        <w:rPr>
          <w:rFonts w:ascii="Verdana" w:hAnsi="Verdana"/>
          <w:sz w:val="20"/>
          <w:szCs w:val="20"/>
        </w:rPr>
      </w:pPr>
      <w:r w:rsidRPr="00FF3B8C">
        <w:rPr>
          <w:rFonts w:ascii="Verdana" w:hAnsi="Verdana"/>
          <w:color w:val="C00000"/>
          <w:sz w:val="20"/>
          <w:szCs w:val="20"/>
          <w:u w:val="single"/>
        </w:rPr>
        <w:t>На территории:</w:t>
      </w:r>
      <w:r w:rsidRPr="00FF3B8C">
        <w:rPr>
          <w:rFonts w:ascii="Verdana" w:hAnsi="Verdana"/>
          <w:b/>
          <w:color w:val="FF0000"/>
          <w:sz w:val="20"/>
          <w:szCs w:val="20"/>
        </w:rPr>
        <w:t xml:space="preserve"> </w:t>
      </w:r>
      <w:r w:rsidRPr="00FF3B8C">
        <w:rPr>
          <w:rFonts w:ascii="Verdana" w:hAnsi="Verdana"/>
          <w:b/>
          <w:sz w:val="20"/>
          <w:szCs w:val="20"/>
        </w:rPr>
        <w:t xml:space="preserve">круглогодично </w:t>
      </w:r>
      <w:r w:rsidRPr="00FF3B8C">
        <w:rPr>
          <w:rFonts w:ascii="Verdana" w:hAnsi="Verdana"/>
          <w:sz w:val="20"/>
          <w:szCs w:val="20"/>
        </w:rPr>
        <w:t>работает школа верховой езды с опытными и инструкторами, автостоянка. В зимний перио</w:t>
      </w:r>
      <w:proofErr w:type="gramStart"/>
      <w:r w:rsidRPr="00FF3B8C">
        <w:rPr>
          <w:rFonts w:ascii="Verdana" w:hAnsi="Verdana"/>
          <w:sz w:val="20"/>
          <w:szCs w:val="20"/>
        </w:rPr>
        <w:t>д-</w:t>
      </w:r>
      <w:proofErr w:type="gramEnd"/>
      <w:r w:rsidRPr="00FF3B8C">
        <w:rPr>
          <w:rFonts w:ascii="Verdana" w:hAnsi="Verdana"/>
          <w:sz w:val="20"/>
          <w:szCs w:val="20"/>
        </w:rPr>
        <w:t xml:space="preserve"> прокат- сани, снегоходы, коньки и лыжи . В летний период- прогулки и экскурсии в экипажах, на </w:t>
      </w:r>
      <w:proofErr w:type="spellStart"/>
      <w:r w:rsidRPr="00FF3B8C">
        <w:rPr>
          <w:rFonts w:ascii="Verdana" w:hAnsi="Verdana"/>
          <w:sz w:val="20"/>
          <w:szCs w:val="20"/>
        </w:rPr>
        <w:t>квадрациклах</w:t>
      </w:r>
      <w:proofErr w:type="spellEnd"/>
      <w:r w:rsidRPr="00FF3B8C">
        <w:rPr>
          <w:rFonts w:ascii="Verdana" w:hAnsi="Verdana"/>
          <w:sz w:val="20"/>
          <w:szCs w:val="20"/>
        </w:rPr>
        <w:t>. Ягоды, грибы, рыбалка, чистейшие озера с песчаными берегами</w:t>
      </w:r>
      <w:proofErr w:type="gramStart"/>
      <w:r w:rsidRPr="00FF3B8C">
        <w:rPr>
          <w:rFonts w:ascii="Verdana" w:hAnsi="Verdana"/>
          <w:sz w:val="20"/>
          <w:szCs w:val="20"/>
        </w:rPr>
        <w:t xml:space="preserve">.. </w:t>
      </w:r>
      <w:proofErr w:type="gramEnd"/>
      <w:r w:rsidRPr="00FF3B8C">
        <w:rPr>
          <w:rFonts w:ascii="Verdana" w:hAnsi="Verdana"/>
          <w:sz w:val="20"/>
          <w:szCs w:val="20"/>
        </w:rPr>
        <w:t>Разработаны конные туристические маршруты по примечательным и историческим местам района.</w:t>
      </w:r>
    </w:p>
    <w:p w:rsidR="00FF3B8C" w:rsidRPr="00FF3B8C" w:rsidRDefault="00FF3B8C" w:rsidP="00FF3B8C">
      <w:pPr>
        <w:pStyle w:val="2"/>
        <w:shd w:val="clear" w:color="auto" w:fill="FFFFFF"/>
        <w:spacing w:before="76" w:line="240" w:lineRule="atLeast"/>
        <w:jc w:val="both"/>
        <w:rPr>
          <w:rFonts w:ascii="Verdana" w:hAnsi="Verdana"/>
          <w:b w:val="0"/>
          <w:bCs w:val="0"/>
          <w:sz w:val="20"/>
          <w:szCs w:val="20"/>
        </w:rPr>
      </w:pPr>
    </w:p>
    <w:tbl>
      <w:tblPr>
        <w:tblW w:w="0" w:type="auto"/>
        <w:tblInd w:w="5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505"/>
        <w:gridCol w:w="1276"/>
        <w:gridCol w:w="3260"/>
        <w:gridCol w:w="1134"/>
        <w:gridCol w:w="2268"/>
      </w:tblGrid>
      <w:tr w:rsidR="00FF3B8C" w:rsidRPr="00FF3B8C" w:rsidTr="00FF3B8C">
        <w:trPr>
          <w:trHeight w:val="605"/>
        </w:trPr>
        <w:tc>
          <w:tcPr>
            <w:tcW w:w="1505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Номер</w:t>
            </w:r>
          </w:p>
        </w:tc>
        <w:tc>
          <w:tcPr>
            <w:tcW w:w="4536" w:type="dxa"/>
            <w:gridSpan w:val="2"/>
            <w:vAlign w:val="center"/>
          </w:tcPr>
          <w:p w:rsidR="00FF3B8C" w:rsidRPr="00FF3B8C" w:rsidRDefault="00FF3B8C" w:rsidP="004C5B1C">
            <w:pPr>
              <w:spacing w:after="0"/>
              <w:ind w:left="-19" w:right="-108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Цена за номер в сутки при 2-х</w:t>
            </w:r>
            <w:r w:rsidR="004C5B1C">
              <w:rPr>
                <w:rFonts w:ascii="Verdana" w:hAnsi="Verdana"/>
                <w:b/>
                <w:sz w:val="20"/>
                <w:szCs w:val="20"/>
              </w:rPr>
              <w:t xml:space="preserve"> м.   </w:t>
            </w:r>
            <w:r w:rsidRPr="00FF3B8C">
              <w:rPr>
                <w:rFonts w:ascii="Verdana" w:hAnsi="Verdana"/>
                <w:b/>
                <w:sz w:val="20"/>
                <w:szCs w:val="20"/>
              </w:rPr>
              <w:t>размещении</w:t>
            </w:r>
            <w:r w:rsidR="004C5B1C">
              <w:rPr>
                <w:rFonts w:ascii="Verdana" w:hAnsi="Verdana"/>
                <w:b/>
                <w:sz w:val="20"/>
                <w:szCs w:val="20"/>
              </w:rPr>
              <w:t>, руб.</w:t>
            </w:r>
          </w:p>
        </w:tc>
        <w:tc>
          <w:tcPr>
            <w:tcW w:w="3402" w:type="dxa"/>
            <w:gridSpan w:val="2"/>
            <w:vAlign w:val="center"/>
          </w:tcPr>
          <w:p w:rsidR="004C5B1C" w:rsidRDefault="00FF3B8C" w:rsidP="004C5B1C">
            <w:pPr>
              <w:spacing w:after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2-местный</w:t>
            </w:r>
            <w:r w:rsidR="004C5B1C">
              <w:rPr>
                <w:rFonts w:ascii="Verdana" w:hAnsi="Verdana"/>
                <w:b/>
                <w:sz w:val="20"/>
                <w:szCs w:val="20"/>
              </w:rPr>
              <w:t xml:space="preserve"> номер,</w:t>
            </w:r>
          </w:p>
          <w:p w:rsidR="00FF3B8C" w:rsidRPr="00FF3B8C" w:rsidRDefault="00FF3B8C" w:rsidP="004C5B1C">
            <w:pPr>
              <w:spacing w:after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 xml:space="preserve"> более 2-х суток</w:t>
            </w:r>
            <w:r w:rsidR="004C5B1C">
              <w:rPr>
                <w:rFonts w:ascii="Verdana" w:hAnsi="Verdana"/>
                <w:b/>
                <w:sz w:val="20"/>
                <w:szCs w:val="20"/>
              </w:rPr>
              <w:t>, руб.</w:t>
            </w:r>
          </w:p>
        </w:tc>
      </w:tr>
      <w:tr w:rsidR="00FF3B8C" w:rsidRPr="00FF3B8C" w:rsidTr="004C5B1C">
        <w:trPr>
          <w:trHeight w:val="528"/>
        </w:trPr>
        <w:tc>
          <w:tcPr>
            <w:tcW w:w="1505" w:type="dxa"/>
            <w:tcBorders>
              <w:bottom w:val="single" w:sz="4" w:space="0" w:color="auto"/>
            </w:tcBorders>
          </w:tcPr>
          <w:p w:rsidR="00FF3B8C" w:rsidRPr="00FF3B8C" w:rsidRDefault="00FF3B8C" w:rsidP="004D63E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proofErr w:type="spellStart"/>
            <w:r w:rsidRPr="00FF3B8C">
              <w:rPr>
                <w:rFonts w:ascii="Verdana" w:hAnsi="Verdana"/>
                <w:i/>
                <w:sz w:val="20"/>
                <w:szCs w:val="20"/>
              </w:rPr>
              <w:t>Взр</w:t>
            </w:r>
            <w:proofErr w:type="spellEnd"/>
            <w:r w:rsidRPr="00FF3B8C">
              <w:rPr>
                <w:rFonts w:ascii="Verdana" w:hAnsi="Verdana"/>
                <w:i/>
                <w:sz w:val="20"/>
                <w:szCs w:val="20"/>
              </w:rPr>
              <w:t>.</w:t>
            </w:r>
          </w:p>
        </w:tc>
        <w:tc>
          <w:tcPr>
            <w:tcW w:w="3260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proofErr w:type="spellStart"/>
            <w:proofErr w:type="gramStart"/>
            <w:r w:rsidRPr="00FF3B8C">
              <w:rPr>
                <w:rFonts w:ascii="Verdana" w:hAnsi="Verdana"/>
                <w:i/>
                <w:sz w:val="20"/>
                <w:szCs w:val="20"/>
              </w:rPr>
              <w:t>Доп</w:t>
            </w:r>
            <w:proofErr w:type="spellEnd"/>
            <w:proofErr w:type="gramEnd"/>
            <w:r w:rsidRPr="00FF3B8C">
              <w:rPr>
                <w:rFonts w:ascii="Verdana" w:hAnsi="Verdana"/>
                <w:i/>
                <w:sz w:val="20"/>
                <w:szCs w:val="20"/>
              </w:rPr>
              <w:t xml:space="preserve"> место дети до 12л \взрослый</w:t>
            </w:r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proofErr w:type="spellStart"/>
            <w:r w:rsidRPr="00FF3B8C">
              <w:rPr>
                <w:rFonts w:ascii="Verdana" w:hAnsi="Verdana"/>
                <w:i/>
                <w:sz w:val="20"/>
                <w:szCs w:val="20"/>
              </w:rPr>
              <w:t>Взр</w:t>
            </w:r>
            <w:proofErr w:type="spellEnd"/>
            <w:r w:rsidRPr="00FF3B8C">
              <w:rPr>
                <w:rFonts w:ascii="Verdana" w:hAnsi="Verdana"/>
                <w:i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proofErr w:type="spellStart"/>
            <w:proofErr w:type="gramStart"/>
            <w:r w:rsidRPr="00FF3B8C">
              <w:rPr>
                <w:rFonts w:ascii="Verdana" w:hAnsi="Verdana"/>
                <w:i/>
                <w:sz w:val="20"/>
                <w:szCs w:val="20"/>
              </w:rPr>
              <w:t>Доп</w:t>
            </w:r>
            <w:proofErr w:type="spellEnd"/>
            <w:proofErr w:type="gramEnd"/>
            <w:r w:rsidRPr="00FF3B8C">
              <w:rPr>
                <w:rFonts w:ascii="Verdana" w:hAnsi="Verdana"/>
                <w:i/>
                <w:sz w:val="20"/>
                <w:szCs w:val="20"/>
              </w:rPr>
              <w:t xml:space="preserve"> место дети до 12л \взрослый</w:t>
            </w:r>
          </w:p>
        </w:tc>
      </w:tr>
      <w:tr w:rsidR="00FF3B8C" w:rsidRPr="00FF3B8C" w:rsidTr="00FF3B8C">
        <w:trPr>
          <w:trHeight w:val="516"/>
        </w:trPr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Коричневый</w:t>
            </w:r>
          </w:p>
        </w:tc>
        <w:tc>
          <w:tcPr>
            <w:tcW w:w="1276" w:type="dxa"/>
          </w:tcPr>
          <w:p w:rsidR="00FF3B8C" w:rsidRPr="00FF3B8C" w:rsidRDefault="00FF3B8C" w:rsidP="004D63E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3200</w:t>
            </w:r>
          </w:p>
        </w:tc>
        <w:tc>
          <w:tcPr>
            <w:tcW w:w="3260" w:type="dxa"/>
          </w:tcPr>
          <w:p w:rsidR="00FF3B8C" w:rsidRPr="00FF3B8C" w:rsidRDefault="00FF3B8C" w:rsidP="004D63E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700\1200</w:t>
            </w:r>
          </w:p>
        </w:tc>
        <w:tc>
          <w:tcPr>
            <w:tcW w:w="1134" w:type="dxa"/>
          </w:tcPr>
          <w:p w:rsidR="00FF3B8C" w:rsidRPr="00FF3B8C" w:rsidRDefault="00FF3B8C" w:rsidP="004D63E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3000</w:t>
            </w:r>
          </w:p>
        </w:tc>
        <w:tc>
          <w:tcPr>
            <w:tcW w:w="2268" w:type="dxa"/>
          </w:tcPr>
          <w:p w:rsidR="00FF3B8C" w:rsidRPr="00FF3B8C" w:rsidRDefault="00FF3B8C" w:rsidP="004D63E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665\1140</w:t>
            </w:r>
          </w:p>
        </w:tc>
      </w:tr>
      <w:tr w:rsidR="00FF3B8C" w:rsidRPr="00FF3B8C" w:rsidTr="00FF3B8C">
        <w:trPr>
          <w:trHeight w:val="516"/>
        </w:trPr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Синий</w:t>
            </w:r>
          </w:p>
        </w:tc>
        <w:tc>
          <w:tcPr>
            <w:tcW w:w="1276" w:type="dxa"/>
          </w:tcPr>
          <w:p w:rsidR="00FF3B8C" w:rsidRPr="00FF3B8C" w:rsidRDefault="00FF3B8C" w:rsidP="004D63E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3800</w:t>
            </w:r>
          </w:p>
        </w:tc>
        <w:tc>
          <w:tcPr>
            <w:tcW w:w="3260" w:type="dxa"/>
          </w:tcPr>
          <w:p w:rsidR="00FF3B8C" w:rsidRPr="00FF3B8C" w:rsidRDefault="00FF3B8C" w:rsidP="004D63E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700\1200</w:t>
            </w:r>
          </w:p>
        </w:tc>
        <w:tc>
          <w:tcPr>
            <w:tcW w:w="1134" w:type="dxa"/>
          </w:tcPr>
          <w:p w:rsidR="00FF3B8C" w:rsidRPr="00FF3B8C" w:rsidRDefault="00FF3B8C" w:rsidP="004D63E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3600</w:t>
            </w:r>
          </w:p>
        </w:tc>
        <w:tc>
          <w:tcPr>
            <w:tcW w:w="2268" w:type="dxa"/>
          </w:tcPr>
          <w:p w:rsidR="00FF3B8C" w:rsidRPr="00FF3B8C" w:rsidRDefault="00FF3B8C" w:rsidP="004D63E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665\1140</w:t>
            </w:r>
          </w:p>
        </w:tc>
      </w:tr>
      <w:tr w:rsidR="00FF3B8C" w:rsidRPr="00FF3B8C" w:rsidTr="00FF3B8C">
        <w:trPr>
          <w:trHeight w:val="516"/>
        </w:trPr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Желтый</w:t>
            </w:r>
          </w:p>
        </w:tc>
        <w:tc>
          <w:tcPr>
            <w:tcW w:w="1276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3900</w:t>
            </w:r>
          </w:p>
        </w:tc>
        <w:tc>
          <w:tcPr>
            <w:tcW w:w="3260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700\1200</w:t>
            </w:r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3700</w:t>
            </w:r>
          </w:p>
        </w:tc>
        <w:tc>
          <w:tcPr>
            <w:tcW w:w="2268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665\1140</w:t>
            </w:r>
          </w:p>
        </w:tc>
      </w:tr>
      <w:tr w:rsidR="00FF3B8C" w:rsidRPr="00FF3B8C" w:rsidTr="00FF3B8C">
        <w:trPr>
          <w:trHeight w:val="516"/>
        </w:trPr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Зеленый</w:t>
            </w:r>
          </w:p>
        </w:tc>
        <w:tc>
          <w:tcPr>
            <w:tcW w:w="1276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4500</w:t>
            </w:r>
          </w:p>
        </w:tc>
        <w:tc>
          <w:tcPr>
            <w:tcW w:w="3260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700\1200</w:t>
            </w:r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4270</w:t>
            </w:r>
          </w:p>
        </w:tc>
        <w:tc>
          <w:tcPr>
            <w:tcW w:w="2268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665\1140</w:t>
            </w:r>
          </w:p>
        </w:tc>
      </w:tr>
      <w:tr w:rsidR="00FF3B8C" w:rsidRPr="00FF3B8C" w:rsidTr="00FF3B8C">
        <w:trPr>
          <w:trHeight w:val="516"/>
        </w:trPr>
        <w:tc>
          <w:tcPr>
            <w:tcW w:w="1505" w:type="dxa"/>
            <w:tcBorders>
              <w:top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lastRenderedPageBreak/>
              <w:t>Красный</w:t>
            </w:r>
          </w:p>
        </w:tc>
        <w:tc>
          <w:tcPr>
            <w:tcW w:w="1276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5900</w:t>
            </w:r>
          </w:p>
        </w:tc>
        <w:tc>
          <w:tcPr>
            <w:tcW w:w="3260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700\1200</w:t>
            </w:r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5600</w:t>
            </w:r>
          </w:p>
        </w:tc>
        <w:tc>
          <w:tcPr>
            <w:tcW w:w="2268" w:type="dxa"/>
            <w:vAlign w:val="center"/>
          </w:tcPr>
          <w:p w:rsidR="00FF3B8C" w:rsidRPr="00FF3B8C" w:rsidRDefault="00FF3B8C" w:rsidP="00FF3B8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FF3B8C">
              <w:rPr>
                <w:rFonts w:ascii="Verdana" w:hAnsi="Verdana"/>
                <w:b/>
                <w:sz w:val="20"/>
                <w:szCs w:val="20"/>
              </w:rPr>
              <w:t>665\1140</w:t>
            </w:r>
          </w:p>
        </w:tc>
      </w:tr>
    </w:tbl>
    <w:p w:rsidR="00FF3B8C" w:rsidRDefault="00FF3B8C" w:rsidP="00FF3B8C">
      <w:pPr>
        <w:pStyle w:val="2"/>
        <w:spacing w:before="76"/>
        <w:rPr>
          <w:rFonts w:ascii="Verdana" w:hAnsi="Verdana"/>
          <w:b w:val="0"/>
          <w:color w:val="FF0000"/>
          <w:sz w:val="20"/>
          <w:szCs w:val="20"/>
          <w:u w:val="single"/>
        </w:rPr>
      </w:pPr>
    </w:p>
    <w:p w:rsidR="00FF3B8C" w:rsidRPr="00FF3B8C" w:rsidRDefault="00FF3B8C" w:rsidP="00FF3B8C">
      <w:pPr>
        <w:pStyle w:val="2"/>
        <w:spacing w:before="76"/>
        <w:rPr>
          <w:rFonts w:ascii="Verdana" w:hAnsi="Verdana"/>
          <w:b w:val="0"/>
          <w:color w:val="000000" w:themeColor="text1"/>
          <w:sz w:val="20"/>
          <w:szCs w:val="20"/>
          <w:shd w:val="clear" w:color="auto" w:fill="FFFFFF"/>
        </w:rPr>
      </w:pPr>
      <w:r w:rsidRPr="004C5B1C">
        <w:rPr>
          <w:rFonts w:ascii="Verdana" w:hAnsi="Verdana"/>
          <w:b w:val="0"/>
          <w:color w:val="C00000"/>
          <w:sz w:val="20"/>
          <w:szCs w:val="20"/>
          <w:u w:val="single"/>
        </w:rPr>
        <w:t>В стоимость путевок входят</w:t>
      </w:r>
      <w:r w:rsidRPr="004C5B1C">
        <w:rPr>
          <w:rFonts w:ascii="Verdana" w:hAnsi="Verdana"/>
          <w:b w:val="0"/>
          <w:color w:val="C00000"/>
          <w:sz w:val="20"/>
          <w:szCs w:val="20"/>
        </w:rPr>
        <w:t>:</w:t>
      </w:r>
      <w:r w:rsidRPr="00FF3B8C">
        <w:rPr>
          <w:rFonts w:ascii="Verdana" w:hAnsi="Verdana"/>
          <w:b w:val="0"/>
          <w:color w:val="FF0000"/>
          <w:sz w:val="20"/>
          <w:szCs w:val="20"/>
        </w:rPr>
        <w:t xml:space="preserve"> </w:t>
      </w:r>
      <w:r w:rsidRPr="00FF3B8C">
        <w:rPr>
          <w:rFonts w:ascii="Verdana" w:hAnsi="Verdana"/>
          <w:b w:val="0"/>
          <w:color w:val="000000" w:themeColor="text1"/>
          <w:sz w:val="20"/>
          <w:szCs w:val="20"/>
          <w:shd w:val="clear" w:color="auto" w:fill="FFFFFF"/>
        </w:rPr>
        <w:t>проживание, завтраки, страховка от несчастного случая.</w:t>
      </w:r>
    </w:p>
    <w:p w:rsidR="00FF3B8C" w:rsidRPr="00FF3B8C" w:rsidRDefault="00FF3B8C" w:rsidP="00FF3B8C">
      <w:pPr>
        <w:pStyle w:val="2"/>
        <w:spacing w:before="76"/>
        <w:rPr>
          <w:rFonts w:ascii="Verdana" w:hAnsi="Verdana"/>
          <w:b w:val="0"/>
          <w:color w:val="FF0000"/>
          <w:sz w:val="20"/>
          <w:szCs w:val="20"/>
        </w:rPr>
      </w:pPr>
      <w:r w:rsidRPr="004C5B1C">
        <w:rPr>
          <w:rFonts w:ascii="Verdana" w:hAnsi="Verdana"/>
          <w:b w:val="0"/>
          <w:color w:val="C00000"/>
          <w:sz w:val="20"/>
          <w:szCs w:val="20"/>
          <w:u w:val="single"/>
        </w:rPr>
        <w:t>Дополнительно оплачивается:</w:t>
      </w:r>
      <w:r w:rsidRPr="00FF3B8C">
        <w:rPr>
          <w:rFonts w:ascii="Verdana" w:hAnsi="Verdana"/>
          <w:b w:val="0"/>
          <w:color w:val="FF0000"/>
          <w:sz w:val="20"/>
          <w:szCs w:val="20"/>
        </w:rPr>
        <w:t xml:space="preserve"> </w:t>
      </w:r>
      <w:r w:rsidRPr="00FF3B8C">
        <w:rPr>
          <w:rFonts w:ascii="Verdana" w:hAnsi="Verdana"/>
          <w:b w:val="0"/>
          <w:color w:val="000000" w:themeColor="text1"/>
          <w:sz w:val="20"/>
          <w:szCs w:val="20"/>
        </w:rPr>
        <w:t>по желанию туристов проезд на автобусе.</w:t>
      </w:r>
    </w:p>
    <w:p w:rsidR="00FF3B8C" w:rsidRDefault="00FF3B8C" w:rsidP="00FF3B8C">
      <w:pPr>
        <w:pStyle w:val="2"/>
        <w:spacing w:before="76"/>
        <w:rPr>
          <w:rFonts w:ascii="Verdana" w:hAnsi="Verdana"/>
          <w:b w:val="0"/>
          <w:bCs w:val="0"/>
          <w:color w:val="FF0000"/>
          <w:sz w:val="20"/>
          <w:szCs w:val="20"/>
        </w:rPr>
      </w:pPr>
    </w:p>
    <w:p w:rsidR="00FF3B8C" w:rsidRDefault="00FF3B8C" w:rsidP="00FF3B8C">
      <w:pPr>
        <w:pStyle w:val="2"/>
        <w:spacing w:before="0"/>
        <w:jc w:val="center"/>
        <w:rPr>
          <w:rFonts w:ascii="Verdana" w:hAnsi="Verdana"/>
          <w:bCs w:val="0"/>
          <w:color w:val="000000" w:themeColor="text1"/>
          <w:sz w:val="20"/>
          <w:szCs w:val="20"/>
        </w:rPr>
      </w:pPr>
      <w:r w:rsidRPr="00FF3B8C">
        <w:rPr>
          <w:rFonts w:ascii="Verdana" w:hAnsi="Verdana"/>
          <w:bCs w:val="0"/>
          <w:color w:val="000000" w:themeColor="text1"/>
          <w:sz w:val="20"/>
          <w:szCs w:val="20"/>
        </w:rPr>
        <w:t xml:space="preserve">СТОИМОСТЬ УСЛУГ В </w:t>
      </w:r>
      <w:proofErr w:type="gramStart"/>
      <w:r w:rsidRPr="00FF3B8C">
        <w:rPr>
          <w:rFonts w:ascii="Verdana" w:hAnsi="Verdana"/>
          <w:bCs w:val="0"/>
          <w:color w:val="000000" w:themeColor="text1"/>
          <w:sz w:val="20"/>
          <w:szCs w:val="20"/>
        </w:rPr>
        <w:t>КОННОМ</w:t>
      </w:r>
      <w:proofErr w:type="gramEnd"/>
      <w:r w:rsidRPr="00FF3B8C">
        <w:rPr>
          <w:rFonts w:ascii="Verdana" w:hAnsi="Verdana"/>
          <w:bCs w:val="0"/>
          <w:color w:val="000000" w:themeColor="text1"/>
          <w:sz w:val="20"/>
          <w:szCs w:val="20"/>
        </w:rPr>
        <w:t xml:space="preserve"> КЛУБЕ</w:t>
      </w:r>
    </w:p>
    <w:tbl>
      <w:tblPr>
        <w:tblW w:w="9443" w:type="dxa"/>
        <w:tblInd w:w="5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6891"/>
        <w:gridCol w:w="1418"/>
        <w:gridCol w:w="1134"/>
      </w:tblGrid>
      <w:tr w:rsidR="00FF3B8C" w:rsidRPr="00FF3B8C" w:rsidTr="00FF3B8C">
        <w:trPr>
          <w:trHeight w:val="516"/>
        </w:trPr>
        <w:tc>
          <w:tcPr>
            <w:tcW w:w="6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Катание на лошадях</w:t>
            </w:r>
          </w:p>
        </w:tc>
        <w:tc>
          <w:tcPr>
            <w:tcW w:w="1418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200 руб.</w:t>
            </w:r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1 круг</w:t>
            </w:r>
          </w:p>
        </w:tc>
      </w:tr>
      <w:tr w:rsidR="00FF3B8C" w:rsidRPr="00FF3B8C" w:rsidTr="00FF3B8C">
        <w:trPr>
          <w:trHeight w:val="516"/>
        </w:trPr>
        <w:tc>
          <w:tcPr>
            <w:tcW w:w="6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Езда верхом на плацу</w:t>
            </w:r>
          </w:p>
        </w:tc>
        <w:tc>
          <w:tcPr>
            <w:tcW w:w="1418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500 руб.</w:t>
            </w:r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30 мин</w:t>
            </w:r>
          </w:p>
        </w:tc>
      </w:tr>
      <w:tr w:rsidR="00FF3B8C" w:rsidRPr="00FF3B8C" w:rsidTr="00FF3B8C">
        <w:trPr>
          <w:trHeight w:val="516"/>
        </w:trPr>
        <w:tc>
          <w:tcPr>
            <w:tcW w:w="6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Прогулка верхом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лес\поле</w:t>
            </w:r>
            <w:proofErr w:type="spellEnd"/>
          </w:p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4 занятий на месяц</w:t>
            </w:r>
          </w:p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10 занятий на 2 мес.</w:t>
            </w:r>
          </w:p>
        </w:tc>
        <w:tc>
          <w:tcPr>
            <w:tcW w:w="1418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1500 руб.</w:t>
            </w:r>
          </w:p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4000 руб.</w:t>
            </w:r>
          </w:p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8000 руб.</w:t>
            </w:r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1 час</w:t>
            </w:r>
          </w:p>
        </w:tc>
      </w:tr>
      <w:tr w:rsidR="00FF3B8C" w:rsidRPr="00FF3B8C" w:rsidTr="00FF3B8C">
        <w:trPr>
          <w:trHeight w:val="516"/>
        </w:trPr>
        <w:tc>
          <w:tcPr>
            <w:tcW w:w="6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Прогулка на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экипаже\санях</w:t>
            </w:r>
            <w:proofErr w:type="spellEnd"/>
            <w:r w:rsidRPr="00FF3B8C">
              <w:rPr>
                <w:rFonts w:ascii="Verdana" w:hAnsi="Verdana"/>
                <w:sz w:val="20"/>
                <w:szCs w:val="20"/>
              </w:rPr>
              <w:t xml:space="preserve"> 1-6 чел</w:t>
            </w:r>
          </w:p>
        </w:tc>
        <w:tc>
          <w:tcPr>
            <w:tcW w:w="1418" w:type="dxa"/>
            <w:vAlign w:val="center"/>
          </w:tcPr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1000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134" w:type="dxa"/>
            <w:vAlign w:val="center"/>
          </w:tcPr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30 мин</w:t>
            </w:r>
          </w:p>
        </w:tc>
      </w:tr>
      <w:tr w:rsidR="00FF3B8C" w:rsidRPr="00FF3B8C" w:rsidTr="00FF3B8C">
        <w:trPr>
          <w:trHeight w:val="516"/>
        </w:trPr>
        <w:tc>
          <w:tcPr>
            <w:tcW w:w="6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Экскурсии на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экипаже\санях</w:t>
            </w:r>
            <w:proofErr w:type="spellEnd"/>
            <w:r w:rsidRPr="00FF3B8C">
              <w:rPr>
                <w:rFonts w:ascii="Verdana" w:hAnsi="Verdana"/>
                <w:sz w:val="20"/>
                <w:szCs w:val="20"/>
              </w:rPr>
              <w:t xml:space="preserve"> 1-6 чел</w:t>
            </w:r>
          </w:p>
          <w:p w:rsidR="00FF3B8C" w:rsidRPr="00FF3B8C" w:rsidRDefault="00FF3B8C" w:rsidP="004C5B1C">
            <w:pPr>
              <w:spacing w:after="0"/>
              <w:ind w:left="121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1.Святой источник «Бобров колодец», парк им. К.Паустовского</w:t>
            </w:r>
          </w:p>
          <w:p w:rsidR="00FF3B8C" w:rsidRPr="00FF3B8C" w:rsidRDefault="00FF3B8C" w:rsidP="004C5B1C">
            <w:pPr>
              <w:spacing w:after="0"/>
              <w:ind w:left="121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2.Святой источник «Знамения Пресвятой Богородицы»</w:t>
            </w:r>
          </w:p>
          <w:p w:rsidR="00FF3B8C" w:rsidRPr="00FF3B8C" w:rsidRDefault="00FF3B8C" w:rsidP="004C5B1C">
            <w:pPr>
              <w:spacing w:after="0"/>
              <w:ind w:left="121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Экскурсии верхом</w:t>
            </w:r>
          </w:p>
          <w:p w:rsidR="00FF3B8C" w:rsidRPr="00FF3B8C" w:rsidRDefault="00FF3B8C" w:rsidP="004C5B1C">
            <w:pPr>
              <w:spacing w:after="0"/>
              <w:ind w:left="121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1. 1.Святой источник «Бобров колодец», парк им. К.Паустовского</w:t>
            </w:r>
          </w:p>
          <w:p w:rsidR="00FF3B8C" w:rsidRPr="00FF3B8C" w:rsidRDefault="00FF3B8C" w:rsidP="004C5B1C">
            <w:pPr>
              <w:spacing w:after="0"/>
              <w:ind w:left="121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2.Святой источник «Знамения Пресвятой</w:t>
            </w:r>
          </w:p>
        </w:tc>
        <w:tc>
          <w:tcPr>
            <w:tcW w:w="1418" w:type="dxa"/>
            <w:vAlign w:val="center"/>
          </w:tcPr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4500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</w:p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4500 руб.</w:t>
            </w:r>
          </w:p>
          <w:p w:rsidR="004C5B1C" w:rsidRDefault="004C5B1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3000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</w:p>
          <w:p w:rsidR="004C5B1C" w:rsidRDefault="004C5B1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3000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134" w:type="dxa"/>
            <w:vAlign w:val="center"/>
          </w:tcPr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3 часа</w:t>
            </w:r>
          </w:p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3 часа</w:t>
            </w:r>
          </w:p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3 часа</w:t>
            </w:r>
          </w:p>
          <w:p w:rsidR="004C5B1C" w:rsidRDefault="004C5B1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FF3B8C" w:rsidRPr="00FF3B8C" w:rsidRDefault="00FF3B8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3 часа</w:t>
            </w:r>
          </w:p>
        </w:tc>
      </w:tr>
      <w:tr w:rsidR="004C5B1C" w:rsidRPr="00FF3B8C" w:rsidTr="00EB47C0">
        <w:trPr>
          <w:trHeight w:val="516"/>
        </w:trPr>
        <w:tc>
          <w:tcPr>
            <w:tcW w:w="6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5B1C" w:rsidRPr="00FF3B8C" w:rsidRDefault="004C5B1C" w:rsidP="004C5B1C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Свадебная карета</w:t>
            </w:r>
          </w:p>
        </w:tc>
        <w:tc>
          <w:tcPr>
            <w:tcW w:w="2552" w:type="dxa"/>
            <w:gridSpan w:val="2"/>
            <w:vAlign w:val="center"/>
          </w:tcPr>
          <w:p w:rsidR="004C5B1C" w:rsidRPr="00FF3B8C" w:rsidRDefault="004C5B1C" w:rsidP="004C5B1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договорная</w:t>
            </w:r>
          </w:p>
        </w:tc>
      </w:tr>
      <w:tr w:rsidR="00FF3B8C" w:rsidRPr="00FF3B8C" w:rsidTr="00FF3B8C">
        <w:trPr>
          <w:trHeight w:val="516"/>
        </w:trPr>
        <w:tc>
          <w:tcPr>
            <w:tcW w:w="6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Фотосессия</w:t>
            </w:r>
            <w:proofErr w:type="spellEnd"/>
            <w:r w:rsidRPr="00FF3B8C">
              <w:rPr>
                <w:rFonts w:ascii="Verdana" w:hAnsi="Verdana"/>
                <w:sz w:val="20"/>
                <w:szCs w:val="20"/>
              </w:rPr>
              <w:t xml:space="preserve"> с лошадью</w:t>
            </w:r>
          </w:p>
        </w:tc>
        <w:tc>
          <w:tcPr>
            <w:tcW w:w="1418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1000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1 час</w:t>
            </w:r>
          </w:p>
        </w:tc>
      </w:tr>
      <w:tr w:rsidR="00FF3B8C" w:rsidRPr="00FF3B8C" w:rsidTr="00FF3B8C">
        <w:trPr>
          <w:trHeight w:val="516"/>
        </w:trPr>
        <w:tc>
          <w:tcPr>
            <w:tcW w:w="6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Фотосессия</w:t>
            </w:r>
            <w:proofErr w:type="spellEnd"/>
            <w:r w:rsidRPr="00FF3B8C">
              <w:rPr>
                <w:rFonts w:ascii="Verdana" w:hAnsi="Verdana"/>
                <w:sz w:val="20"/>
                <w:szCs w:val="20"/>
              </w:rPr>
              <w:t xml:space="preserve"> на карете</w:t>
            </w:r>
          </w:p>
        </w:tc>
        <w:tc>
          <w:tcPr>
            <w:tcW w:w="1418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3000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1 час</w:t>
            </w:r>
          </w:p>
        </w:tc>
      </w:tr>
      <w:tr w:rsidR="00FF3B8C" w:rsidRPr="00FF3B8C" w:rsidTr="00FF3B8C">
        <w:trPr>
          <w:trHeight w:val="516"/>
        </w:trPr>
        <w:tc>
          <w:tcPr>
            <w:tcW w:w="6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Аренда тюбинга (сани-ватрушки)</w:t>
            </w:r>
          </w:p>
        </w:tc>
        <w:tc>
          <w:tcPr>
            <w:tcW w:w="1418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150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</w:p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500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1 час</w:t>
            </w:r>
          </w:p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день</w:t>
            </w:r>
          </w:p>
        </w:tc>
      </w:tr>
      <w:tr w:rsidR="00FF3B8C" w:rsidRPr="00FF3B8C" w:rsidTr="00FF3B8C">
        <w:trPr>
          <w:trHeight w:val="516"/>
        </w:trPr>
        <w:tc>
          <w:tcPr>
            <w:tcW w:w="6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Аренда беседки</w:t>
            </w:r>
          </w:p>
        </w:tc>
        <w:tc>
          <w:tcPr>
            <w:tcW w:w="1418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500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1 час</w:t>
            </w:r>
          </w:p>
        </w:tc>
      </w:tr>
      <w:tr w:rsidR="00FF3B8C" w:rsidRPr="00FF3B8C" w:rsidTr="00FF3B8C">
        <w:trPr>
          <w:trHeight w:val="516"/>
        </w:trPr>
        <w:tc>
          <w:tcPr>
            <w:tcW w:w="6891" w:type="dxa"/>
            <w:tcBorders>
              <w:top w:val="single" w:sz="4" w:space="0" w:color="auto"/>
            </w:tcBorders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Аренда денника </w:t>
            </w:r>
            <w:proofErr w:type="gramStart"/>
            <w:r w:rsidRPr="00FF3B8C">
              <w:rPr>
                <w:rFonts w:ascii="Verdana" w:hAnsi="Verdana"/>
                <w:sz w:val="20"/>
                <w:szCs w:val="20"/>
              </w:rPr>
              <w:t xml:space="preserve">( </w:t>
            </w:r>
            <w:proofErr w:type="gramEnd"/>
            <w:r w:rsidRPr="00FF3B8C">
              <w:rPr>
                <w:rFonts w:ascii="Verdana" w:hAnsi="Verdana"/>
                <w:sz w:val="20"/>
                <w:szCs w:val="20"/>
              </w:rPr>
              <w:t>стойло для лошади)</w:t>
            </w:r>
          </w:p>
        </w:tc>
        <w:tc>
          <w:tcPr>
            <w:tcW w:w="1418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 xml:space="preserve">15 000 </w:t>
            </w:r>
            <w:proofErr w:type="spellStart"/>
            <w:r w:rsidRPr="00FF3B8C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134" w:type="dxa"/>
            <w:vAlign w:val="center"/>
          </w:tcPr>
          <w:p w:rsidR="00FF3B8C" w:rsidRPr="00FF3B8C" w:rsidRDefault="00FF3B8C" w:rsidP="00FF3B8C">
            <w:pPr>
              <w:rPr>
                <w:rFonts w:ascii="Verdana" w:hAnsi="Verdana"/>
                <w:sz w:val="20"/>
                <w:szCs w:val="20"/>
              </w:rPr>
            </w:pPr>
            <w:r w:rsidRPr="00FF3B8C">
              <w:rPr>
                <w:rFonts w:ascii="Verdana" w:hAnsi="Verdana"/>
                <w:sz w:val="20"/>
                <w:szCs w:val="20"/>
              </w:rPr>
              <w:t>месяц</w:t>
            </w:r>
          </w:p>
        </w:tc>
      </w:tr>
    </w:tbl>
    <w:p w:rsidR="00FF3B8C" w:rsidRPr="00A95901" w:rsidRDefault="00FF3B8C" w:rsidP="00FF3B8C">
      <w:pPr>
        <w:pStyle w:val="2"/>
        <w:spacing w:before="76"/>
        <w:rPr>
          <w:b w:val="0"/>
          <w:bCs w:val="0"/>
          <w:color w:val="FF0000"/>
          <w:sz w:val="20"/>
          <w:szCs w:val="20"/>
        </w:rPr>
      </w:pPr>
    </w:p>
    <w:p w:rsidR="00FF3B8C" w:rsidRDefault="00FF3B8C" w:rsidP="00FF3B8C">
      <w:pPr>
        <w:pStyle w:val="aa"/>
        <w:shd w:val="clear" w:color="auto" w:fill="FFFFFF"/>
        <w:spacing w:before="0" w:beforeAutospacing="0" w:after="152" w:afterAutospacing="0" w:line="243" w:lineRule="atLeast"/>
        <w:jc w:val="both"/>
      </w:pPr>
      <w:r>
        <w:rPr>
          <w:noProof/>
        </w:rPr>
        <w:drawing>
          <wp:inline distT="0" distB="0" distL="0" distR="0">
            <wp:extent cx="3986213" cy="2657475"/>
            <wp:effectExtent l="19050" t="0" r="0" b="0"/>
            <wp:docPr id="9" name="Рисунок 1" descr="cfBkH6iaB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fBkH6iaBu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13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8C" w:rsidRDefault="00FF3B8C" w:rsidP="00FF3B8C">
      <w:r>
        <w:rPr>
          <w:noProof/>
          <w:lang w:eastAsia="ru-RU"/>
        </w:rPr>
        <w:drawing>
          <wp:inline distT="0" distB="0" distL="0" distR="0">
            <wp:extent cx="3962399" cy="1238250"/>
            <wp:effectExtent l="19050" t="0" r="1" b="0"/>
            <wp:docPr id="2" name="Рисунок 2" descr="qb1uufUfX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b1uufUfXx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23" cy="124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8C" w:rsidRDefault="00FF3B8C" w:rsidP="00FF3B8C">
      <w:r>
        <w:rPr>
          <w:noProof/>
          <w:lang w:eastAsia="ru-RU"/>
        </w:rPr>
        <w:drawing>
          <wp:inline distT="0" distB="0" distL="0" distR="0">
            <wp:extent cx="3960343" cy="1838325"/>
            <wp:effectExtent l="19050" t="0" r="2057" b="0"/>
            <wp:docPr id="3" name="Рисунок 3" descr="20150215_15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215_1521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216" cy="18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8C" w:rsidRDefault="00FF3B8C" w:rsidP="00FF3B8C">
      <w:r>
        <w:rPr>
          <w:noProof/>
          <w:lang w:eastAsia="ru-RU"/>
        </w:rPr>
        <w:drawing>
          <wp:inline distT="0" distB="0" distL="0" distR="0">
            <wp:extent cx="3993124" cy="1876425"/>
            <wp:effectExtent l="19050" t="0" r="7376" b="0"/>
            <wp:docPr id="4" name="Рисунок 4" descr="20150215_15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215_1520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124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8C" w:rsidRDefault="004C5B1C" w:rsidP="00FF3B8C">
      <w:r>
        <w:rPr>
          <w:noProof/>
          <w:lang w:eastAsia="ru-RU"/>
        </w:rPr>
        <w:lastRenderedPageBreak/>
        <w:drawing>
          <wp:inline distT="0" distB="0" distL="0" distR="0">
            <wp:extent cx="3480694" cy="2324100"/>
            <wp:effectExtent l="19050" t="0" r="5456" b="0"/>
            <wp:docPr id="11" name="Рисунок 7" descr="49kkH6fny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kkH6fnya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9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F3B8C" w:rsidRDefault="004C5B1C" w:rsidP="00FF3B8C">
      <w:r>
        <w:rPr>
          <w:noProof/>
          <w:lang w:eastAsia="ru-RU"/>
        </w:rPr>
        <w:drawing>
          <wp:inline distT="0" distB="0" distL="0" distR="0">
            <wp:extent cx="2990850" cy="1990725"/>
            <wp:effectExtent l="19050" t="0" r="0" b="0"/>
            <wp:docPr id="16" name="Рисунок 6" descr="axYS7nzEw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xYS7nzEwX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FF3B8C">
        <w:rPr>
          <w:noProof/>
          <w:lang w:eastAsia="ru-RU"/>
        </w:rPr>
        <w:drawing>
          <wp:inline distT="0" distB="0" distL="0" distR="0">
            <wp:extent cx="3000375" cy="2000250"/>
            <wp:effectExtent l="19050" t="0" r="9525" b="0"/>
            <wp:docPr id="8" name="Рисунок 8" descr="wZxBLhwqv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ZxBLhwqvx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4225" cy="1847850"/>
            <wp:effectExtent l="0" t="742950" r="0" b="723900"/>
            <wp:docPr id="15" name="Рисунок 5" descr="20150215_15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215_152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8C" w:rsidRDefault="00FF3B8C" w:rsidP="00445A10">
      <w:pPr>
        <w:rPr>
          <w:rFonts w:ascii="Verdana" w:hAnsi="Verdana" w:cs="Arial"/>
        </w:rPr>
      </w:pPr>
    </w:p>
    <w:p w:rsidR="00B51647" w:rsidRPr="00B51647" w:rsidRDefault="00B51647" w:rsidP="00445A10">
      <w:pPr>
        <w:rPr>
          <w:rFonts w:ascii="Verdana" w:hAnsi="Verdana" w:cs="Arial"/>
        </w:rPr>
      </w:pPr>
      <w:r w:rsidRPr="00B51647">
        <w:rPr>
          <w:rFonts w:ascii="Verdana" w:hAnsi="Verdana" w:cs="Arial"/>
        </w:rPr>
        <w:t xml:space="preserve">Подробности </w:t>
      </w:r>
      <w:proofErr w:type="gramStart"/>
      <w:r w:rsidRPr="00B51647">
        <w:rPr>
          <w:rFonts w:ascii="Verdana" w:hAnsi="Verdana" w:cs="Arial"/>
        </w:rPr>
        <w:t>по</w:t>
      </w:r>
      <w:proofErr w:type="gramEnd"/>
      <w:r w:rsidRPr="00B51647">
        <w:rPr>
          <w:rFonts w:ascii="Verdana" w:hAnsi="Verdana" w:cs="Arial"/>
        </w:rPr>
        <w:t xml:space="preserve"> тел.</w:t>
      </w:r>
      <w:r>
        <w:rPr>
          <w:rFonts w:ascii="Verdana" w:hAnsi="Verdana" w:cs="Arial"/>
        </w:rPr>
        <w:t>:</w:t>
      </w:r>
      <w:r w:rsidRPr="00B51647">
        <w:rPr>
          <w:rFonts w:ascii="Verdana" w:hAnsi="Verdana" w:cs="Arial"/>
        </w:rPr>
        <w:t xml:space="preserve"> </w:t>
      </w:r>
      <w:r w:rsidRPr="00B51647">
        <w:rPr>
          <w:rFonts w:ascii="Verdana" w:hAnsi="Verdana" w:cs="Times New Roman"/>
        </w:rPr>
        <w:t>51-50-51, 72-14-19, 73-72-72, 26-56-45, 311-888</w:t>
      </w:r>
    </w:p>
    <w:sectPr w:rsidR="00B51647" w:rsidRPr="00B51647" w:rsidSect="004C5B1C">
      <w:pgSz w:w="11906" w:h="16838"/>
      <w:pgMar w:top="567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7964EF"/>
    <w:multiLevelType w:val="multilevel"/>
    <w:tmpl w:val="CB6C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70E5"/>
    <w:rsid w:val="00063D1A"/>
    <w:rsid w:val="000A0649"/>
    <w:rsid w:val="000A2A32"/>
    <w:rsid w:val="000B3FC7"/>
    <w:rsid w:val="001C5BFF"/>
    <w:rsid w:val="001E39BD"/>
    <w:rsid w:val="002821E1"/>
    <w:rsid w:val="0029102E"/>
    <w:rsid w:val="002A7C42"/>
    <w:rsid w:val="003523FE"/>
    <w:rsid w:val="00352F57"/>
    <w:rsid w:val="00382E3F"/>
    <w:rsid w:val="00445A10"/>
    <w:rsid w:val="00457A3A"/>
    <w:rsid w:val="004C1A73"/>
    <w:rsid w:val="004C5B1C"/>
    <w:rsid w:val="00526FDD"/>
    <w:rsid w:val="005B70E5"/>
    <w:rsid w:val="006A63E5"/>
    <w:rsid w:val="006F0ED1"/>
    <w:rsid w:val="006F7E6D"/>
    <w:rsid w:val="00727ED2"/>
    <w:rsid w:val="007D7E6E"/>
    <w:rsid w:val="007F3D3B"/>
    <w:rsid w:val="00831258"/>
    <w:rsid w:val="009934C0"/>
    <w:rsid w:val="009A6FDF"/>
    <w:rsid w:val="009D4AD5"/>
    <w:rsid w:val="009F45B3"/>
    <w:rsid w:val="00B51647"/>
    <w:rsid w:val="00BC2986"/>
    <w:rsid w:val="00BC3664"/>
    <w:rsid w:val="00BF1473"/>
    <w:rsid w:val="00C01276"/>
    <w:rsid w:val="00C767A6"/>
    <w:rsid w:val="00CC4A0B"/>
    <w:rsid w:val="00CE60AD"/>
    <w:rsid w:val="00D10D3A"/>
    <w:rsid w:val="00D66972"/>
    <w:rsid w:val="00DC2FDF"/>
    <w:rsid w:val="00EE1DD6"/>
    <w:rsid w:val="00F734BB"/>
    <w:rsid w:val="00FF3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FDD"/>
  </w:style>
  <w:style w:type="paragraph" w:styleId="1">
    <w:name w:val="heading 1"/>
    <w:basedOn w:val="a"/>
    <w:next w:val="a"/>
    <w:link w:val="10"/>
    <w:uiPriority w:val="9"/>
    <w:qFormat/>
    <w:rsid w:val="00445A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B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0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B70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B70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5B70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B70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CE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0AD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727ED2"/>
    <w:rPr>
      <w:b/>
      <w:bCs/>
    </w:rPr>
  </w:style>
  <w:style w:type="paragraph" w:styleId="a7">
    <w:name w:val="List Paragraph"/>
    <w:basedOn w:val="a"/>
    <w:uiPriority w:val="34"/>
    <w:qFormat/>
    <w:rsid w:val="00352F57"/>
    <w:pPr>
      <w:ind w:left="720"/>
      <w:contextualSpacing/>
    </w:pPr>
  </w:style>
  <w:style w:type="paragraph" w:styleId="a8">
    <w:name w:val="header"/>
    <w:basedOn w:val="a"/>
    <w:link w:val="a9"/>
    <w:rsid w:val="00DC2FD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DC2F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7F3D3B"/>
  </w:style>
  <w:style w:type="character" w:customStyle="1" w:styleId="10">
    <w:name w:val="Заголовок 1 Знак"/>
    <w:basedOn w:val="a0"/>
    <w:link w:val="1"/>
    <w:uiPriority w:val="9"/>
    <w:rsid w:val="00445A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F3B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rsid w:val="00FF3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4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7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4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2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5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4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8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4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5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2014-02-14T14:30:00Z</cp:lastPrinted>
  <dcterms:created xsi:type="dcterms:W3CDTF">2015-02-18T14:25:00Z</dcterms:created>
  <dcterms:modified xsi:type="dcterms:W3CDTF">2015-02-18T14:25:00Z</dcterms:modified>
</cp:coreProperties>
</file>